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15" w:rsidRDefault="00210B15" w:rsidP="00210B15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44"/>
          <w:szCs w:val="44"/>
        </w:rPr>
      </w:pPr>
      <w:r w:rsidRPr="00210B15">
        <w:rPr>
          <w:rStyle w:val="c5"/>
          <w:b/>
          <w:bCs/>
          <w:i/>
          <w:iCs/>
          <w:color w:val="000000"/>
          <w:sz w:val="44"/>
          <w:szCs w:val="44"/>
        </w:rPr>
        <w:t>«Дышим правильно - говорим красиво»</w:t>
      </w:r>
    </w:p>
    <w:p w:rsidR="00210B15" w:rsidRPr="00210B15" w:rsidRDefault="00210B15" w:rsidP="00210B1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Дыхание можно разделить на два вида – речевое и неречевое.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Неречевое дыхание состоит из вдоха и выдоха, примерно равных по продолжительности. Речевое дыхание отличается от неречевого тем, что вдох менее продолжительный, чем выдох. Для того чтобы можно было произнести развернутую фразу с правильной интонацией, нужно владеть и развивать речевое дыхание.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Важнейшие условия правильной речи – это плавный длительный выдох, чёткая и ненапряжённая артикуляция. Наиболее правильным, удобным для речи является дыхание с участием диафрагмы и межрёберных мышц. Дыхательные упражнения помогают выработать диафрагмальное дыхание, а также продолжительность, силу и правильное распределение выдоха. Для выработки правильного речевого дыхания можно использовать разные игровые упражнения.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Приступая к развитию у ребенка речевого дыхания, необходимо, прежде всего сформировать сильный плавный ротовой выдох. При этом надо научить ребенка контролировать время выдоха, расходовать воздух экономно и развивать способность направлять воздушную струю в нужном направлении.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проведения ды</w:t>
      </w:r>
      <w:r>
        <w:rPr>
          <w:rStyle w:val="c2"/>
          <w:color w:val="000000"/>
          <w:sz w:val="28"/>
          <w:szCs w:val="28"/>
        </w:rPr>
        <w:t xml:space="preserve">хательных упражнений </w:t>
      </w:r>
      <w:r>
        <w:rPr>
          <w:rStyle w:val="c2"/>
          <w:color w:val="000000"/>
          <w:sz w:val="28"/>
          <w:szCs w:val="28"/>
        </w:rPr>
        <w:t>необходимо осуществлять постоянный контроль над правильностью дыхания.</w:t>
      </w:r>
    </w:p>
    <w:p w:rsidR="00210B15" w:rsidRP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0B15">
        <w:rPr>
          <w:rStyle w:val="c2"/>
          <w:b/>
          <w:i/>
          <w:iCs/>
          <w:color w:val="000000"/>
          <w:sz w:val="28"/>
          <w:szCs w:val="28"/>
        </w:rPr>
        <w:t>Параметры правильного ротового выдоха: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выдоху предшествует сильный вдох через нос - "набираем полную грудь воздуха";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выдох происходит плавно, а не толчками;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 время выдоха губы складываются трубочкой, не следует сжимать губы, надувать щеки;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выдыхать следует, пока не закончится воздух;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 время пения или разговора нельзя добирать воздух при помощи частых коротких вдохов.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10B15" w:rsidRP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0B15">
        <w:rPr>
          <w:rStyle w:val="c2"/>
          <w:b/>
          <w:i/>
          <w:iCs/>
          <w:color w:val="000000"/>
          <w:sz w:val="28"/>
          <w:szCs w:val="28"/>
        </w:rPr>
        <w:lastRenderedPageBreak/>
        <w:t>Рекомендации по проведению дыхательной гимнастики: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Упражнения рекомендуется выполнять в свободной одежде, которая не стесняет движения.</w:t>
      </w:r>
    </w:p>
    <w:p w:rsidR="00210B15" w:rsidRDefault="00210B15" w:rsidP="00210B1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Необходимо следить за тем, чтобы во время выполнения упражнений не напрягались мышцы рук, шеи, груди.</w:t>
      </w:r>
      <w:r>
        <w:rPr>
          <w:rStyle w:val="c8"/>
          <w:rFonts w:ascii="Calibri" w:hAnsi="Calibri" w:cs="Calibri"/>
          <w:color w:val="000000"/>
          <w:sz w:val="22"/>
          <w:szCs w:val="22"/>
        </w:rPr>
        <w:t> </w:t>
      </w:r>
    </w:p>
    <w:p w:rsidR="00210B15" w:rsidRPr="00210B15" w:rsidRDefault="00210B15" w:rsidP="00210B1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210B15">
        <w:rPr>
          <w:rStyle w:val="c2"/>
          <w:b/>
          <w:i/>
          <w:iCs/>
          <w:color w:val="000000"/>
          <w:sz w:val="28"/>
          <w:szCs w:val="28"/>
        </w:rPr>
        <w:t>Игры и упражнения для развития плавного ротового выдоха</w:t>
      </w:r>
    </w:p>
    <w:p w:rsidR="00210B15" w:rsidRP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0B15">
        <w:rPr>
          <w:rStyle w:val="c2"/>
          <w:b/>
          <w:color w:val="000000"/>
          <w:sz w:val="28"/>
          <w:szCs w:val="28"/>
          <w:u w:val="single"/>
        </w:rPr>
        <w:t>Листопад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обучение плавному свободному выдоху; активизация губных мышц.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вырезанные из тонкой двухсторонней цветной бумаги желтые, красные, оранжевые листочки; ведерко.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игры: Взрослый выкладывает на столе листочки, напоминает детям про осень.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Представьте, что сейчас осень. Красные, желтые, оранжевые листья падают с деревьев. Подул ветер - разбросал все листья по земле! Давайте сделаем ветер - подуем на листья!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вместе с детьми дует на листья, пока все листочки не окажутся на полу. При этом необходимо следить за правильностью осуществления ротового выдоха, а также за тем, чтобы дети не переутомлялись.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Все листики на земле...Давайте соберем листочки в ведерко.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Затем игра повторяется снова.</w:t>
      </w:r>
    </w:p>
    <w:p w:rsidR="00210B15" w:rsidRP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0B15">
        <w:rPr>
          <w:rStyle w:val="c2"/>
          <w:b/>
          <w:color w:val="000000"/>
          <w:sz w:val="28"/>
          <w:szCs w:val="28"/>
          <w:u w:val="single"/>
        </w:rPr>
        <w:t>Песня ветра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сильного плавного выдоха; активизация губных мышц.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китайский колокольчик "песня ветра".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игры: Подвесьте колокольчик на удобном для ребенка расстоянии (на уровне лица стоящего ребенка) и предложите подуть на него. Обратите внимание на то, какой мелодичный получается звук. Затем предложите подуть сильнее - звук стал громче.</w:t>
      </w:r>
    </w:p>
    <w:p w:rsidR="00210B15" w:rsidRP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0B15">
        <w:rPr>
          <w:rStyle w:val="c2"/>
          <w:b/>
          <w:color w:val="000000"/>
          <w:sz w:val="28"/>
          <w:szCs w:val="28"/>
          <w:u w:val="single"/>
        </w:rPr>
        <w:t>Воздушный шарик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сильного плавного ротового выдоха; активизация губных мышц.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обычный воздушный шар на ниточке.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игры: Повесьте воздушный шар на уровне лица ребенка. Подуйте на шар так, чтобы он высоко взлетел, затем предложите подуть ребенку.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Возможен более сложный вариант игры. Подбросьте воздушный шарик вверх. Предложите ребенку подуть на шарик несколько раз так, чтобы он подольше не опускался на пол.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Давай дуть на шарик, чтобы он не упал вниз. Вот так! Сильнее!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</w:p>
    <w:p w:rsidR="00210B15" w:rsidRP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0B15">
        <w:rPr>
          <w:rStyle w:val="c2"/>
          <w:b/>
          <w:color w:val="000000"/>
          <w:sz w:val="28"/>
          <w:szCs w:val="28"/>
          <w:u w:val="single"/>
        </w:rPr>
        <w:lastRenderedPageBreak/>
        <w:t>Плыви, кораблик!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сильного плавного направленного выдоха; активизация губных мышц.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бумажные или пластмассовые кораблики; таз с водой.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игры: На невысокий стол поставьте таз с водой, в котором плавает пластмассовый кораблик.  Взрослый дует на кораблик, затем предлагает подуть ребенку.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Представь, что это море. Давай пустим в плавание кораблик. Смотри, какой сильный ветер! Как быстро поплыл наш корабль. А теперь ты попробуй. Молодец!</w:t>
      </w:r>
    </w:p>
    <w:p w:rsidR="00210B15" w:rsidRDefault="00210B15" w:rsidP="00210B15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Игру можно усложнить, предложив ребенку покататься на кораблике из одного города в другой, обозначив города значками на краях таза. В этом случае струя воздуха во время ротового выдоха должна быть не только сильной, но и направленной.</w:t>
      </w:r>
    </w:p>
    <w:p w:rsidR="00210B15" w:rsidRP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210B15">
        <w:rPr>
          <w:rStyle w:val="c2"/>
          <w:b/>
          <w:color w:val="000000"/>
          <w:sz w:val="28"/>
          <w:szCs w:val="28"/>
          <w:u w:val="single"/>
        </w:rPr>
        <w:t>Бульки</w:t>
      </w:r>
      <w:proofErr w:type="spellEnd"/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 развитие сильного ротового выдоха; обучение умению дуть через трубочку; активизация губных мышц.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 стакан с водой, коктейльные трубочки разного диаметра.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игры: 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стакан, наполовину наполненный водой, опустите коктейльную трубочку и подуйте в нее - пузыри с громким бульканьем будут подниматься на поверхность. Затем дайте трубочку ребенку и предложите подуть.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Давай сделаем веселые </w:t>
      </w:r>
      <w:proofErr w:type="spellStart"/>
      <w:r>
        <w:rPr>
          <w:rStyle w:val="c2"/>
          <w:color w:val="000000"/>
          <w:sz w:val="28"/>
          <w:szCs w:val="28"/>
        </w:rPr>
        <w:t>бульки</w:t>
      </w:r>
      <w:proofErr w:type="spellEnd"/>
      <w:r>
        <w:rPr>
          <w:rStyle w:val="c2"/>
          <w:color w:val="000000"/>
          <w:sz w:val="28"/>
          <w:szCs w:val="28"/>
        </w:rPr>
        <w:t xml:space="preserve">! Возьми трубочку и подуй в стакан воды. Если дуть слабо - получаются маленькие </w:t>
      </w:r>
      <w:proofErr w:type="spellStart"/>
      <w:r>
        <w:rPr>
          <w:rStyle w:val="c2"/>
          <w:color w:val="000000"/>
          <w:sz w:val="28"/>
          <w:szCs w:val="28"/>
        </w:rPr>
        <w:t>бульки</w:t>
      </w:r>
      <w:proofErr w:type="spellEnd"/>
      <w:r>
        <w:rPr>
          <w:rStyle w:val="c2"/>
          <w:color w:val="000000"/>
          <w:sz w:val="28"/>
          <w:szCs w:val="28"/>
        </w:rPr>
        <w:t>. А если подуть сильно, то получается целая буря! Давай устроим бурю!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"буре" в воде можно легко оценить силу выдоха и его длительность. В начале занятий диаметр трубочки должен быть 5-6 мм, в дальнейшем можно использовать более тонкие трубочки.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Многие дети, которые привыкли пить сок из пакетиков через трубочку, не сразу понимают, что от них требуется, могут начать пить воду (поэтому на всякий случай лучше использовать очищенную питьевую воду). В этом случае сначала предложите подуть через трубочку на кусочек ватки на столе или на ладошку, чтобы почувствовать выходящий из трубочки воздух.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Кроме этого, ребенок может, держа трубочку в губах, выдыхать воздух через нос. В этом случае следует аккуратно зажать нос малыша пальцами и предложить подуть снова.</w:t>
      </w:r>
    </w:p>
    <w:p w:rsidR="00210B15" w:rsidRP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0B15">
        <w:rPr>
          <w:rStyle w:val="c2"/>
          <w:b/>
          <w:color w:val="000000"/>
          <w:sz w:val="28"/>
          <w:szCs w:val="28"/>
          <w:u w:val="single"/>
        </w:rPr>
        <w:t>Перышко, лети!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сильного плавного направленного выдоха; активизация губных мышц.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птичье перышко.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Ход игры: Подбросьте перышко вверх и дуйте на него, не давая упасть вниз. Затем предложите подуть ребенку. Обратите его внимание на то, что дуть нужно сильно, направляя струю воздуха на перышко </w:t>
      </w:r>
      <w:proofErr w:type="gramStart"/>
      <w:r>
        <w:rPr>
          <w:rStyle w:val="c2"/>
          <w:color w:val="000000"/>
          <w:sz w:val="28"/>
          <w:szCs w:val="28"/>
        </w:rPr>
        <w:t>снизу вверх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210B15" w:rsidRP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0B15">
        <w:rPr>
          <w:rStyle w:val="c2"/>
          <w:b/>
          <w:color w:val="000000"/>
          <w:sz w:val="28"/>
          <w:szCs w:val="28"/>
          <w:u w:val="single"/>
        </w:rPr>
        <w:lastRenderedPageBreak/>
        <w:t>Свистульки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развитие сильного плавного выдоха; активизация губных мышц.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детские керамические, деревянные или пластмассовые свистульки в виде различных птиц и животных.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игры: Предложить устроить лесной концерт, каждый из зверей и птиц поёт свою песенку!</w:t>
      </w:r>
    </w:p>
    <w:p w:rsidR="00210B15" w:rsidRDefault="00210B15" w:rsidP="00210B1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Игру можно повторить несколько раз.</w:t>
      </w:r>
    </w:p>
    <w:p w:rsidR="00210B15" w:rsidRDefault="00210B15" w:rsidP="00210B1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Желаю успехов!</w:t>
      </w:r>
    </w:p>
    <w:p w:rsidR="00F93F39" w:rsidRDefault="00F93F39"/>
    <w:sectPr w:rsidR="00F9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15"/>
    <w:rsid w:val="00210B15"/>
    <w:rsid w:val="00F9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1E88"/>
  <w15:chartTrackingRefBased/>
  <w15:docId w15:val="{71C1C79F-7A67-4F63-8700-95BA096B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0B15"/>
  </w:style>
  <w:style w:type="character" w:customStyle="1" w:styleId="c8">
    <w:name w:val="c8"/>
    <w:basedOn w:val="a0"/>
    <w:rsid w:val="00210B15"/>
  </w:style>
  <w:style w:type="paragraph" w:customStyle="1" w:styleId="c0">
    <w:name w:val="c0"/>
    <w:basedOn w:val="a"/>
    <w:rsid w:val="0021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0B15"/>
  </w:style>
  <w:style w:type="paragraph" w:customStyle="1" w:styleId="c9">
    <w:name w:val="c9"/>
    <w:basedOn w:val="a"/>
    <w:rsid w:val="0021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1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2021-10-03T13:36:00Z</dcterms:created>
  <dcterms:modified xsi:type="dcterms:W3CDTF">2021-10-03T13:42:00Z</dcterms:modified>
</cp:coreProperties>
</file>