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99FF"/>
  <w:body>
    <w:p w:rsidR="00AD7010" w:rsidRPr="00AD7010" w:rsidRDefault="00AD7010" w:rsidP="00AD7010">
      <w:pPr>
        <w:shd w:val="clear" w:color="auto" w:fill="FF99FF"/>
        <w:jc w:val="both"/>
        <w:rPr>
          <w:rFonts w:ascii="Times New Roman" w:hAnsi="Times New Roman" w:cs="Times New Roman"/>
          <w:sz w:val="40"/>
          <w:szCs w:val="28"/>
        </w:rPr>
      </w:pPr>
      <w:r w:rsidRPr="00AD7010">
        <w:rPr>
          <w:rFonts w:ascii="Times New Roman" w:hAnsi="Times New Roman" w:cs="Times New Roman"/>
          <w:sz w:val="40"/>
          <w:szCs w:val="28"/>
        </w:rPr>
        <w:t>20 СПОСОБОВ ИЗБЕЖАТЬ НАКАЗАНИЯ</w:t>
      </w:r>
    </w:p>
    <w:p w:rsidR="00AD7010" w:rsidRPr="00167EFA" w:rsidRDefault="00AD7010" w:rsidP="00AD7010">
      <w:pPr>
        <w:shd w:val="clear" w:color="auto" w:fill="FF99FF"/>
        <w:rPr>
          <w:rFonts w:ascii="Times New Roman" w:hAnsi="Times New Roman" w:cs="Times New Roman"/>
          <w:b/>
          <w:sz w:val="28"/>
          <w:szCs w:val="28"/>
        </w:rPr>
      </w:pPr>
      <w:r w:rsidRPr="00AD7010">
        <w:rPr>
          <w:rFonts w:ascii="Times New Roman" w:hAnsi="Times New Roman" w:cs="Times New Roman"/>
          <w:b/>
          <w:sz w:val="28"/>
          <w:szCs w:val="28"/>
        </w:rPr>
        <w:t xml:space="preserve">Ищите скрытые потребности. </w:t>
      </w:r>
      <w:r w:rsidR="0016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010">
        <w:rPr>
          <w:rFonts w:ascii="Times New Roman" w:hAnsi="Times New Roman" w:cs="Times New Roman"/>
          <w:sz w:val="28"/>
          <w:szCs w:val="28"/>
        </w:rPr>
        <w:t xml:space="preserve">Например: пока вы ожидаете своей очереди, дайте ребенку во что-то поиграть. </w:t>
      </w:r>
    </w:p>
    <w:p w:rsidR="00AD7010" w:rsidRPr="00167EFA" w:rsidRDefault="00AD7010" w:rsidP="00AD7010">
      <w:pPr>
        <w:shd w:val="clear" w:color="auto" w:fill="FF99FF"/>
        <w:rPr>
          <w:rFonts w:ascii="Times New Roman" w:hAnsi="Times New Roman" w:cs="Times New Roman"/>
          <w:b/>
          <w:sz w:val="28"/>
          <w:szCs w:val="28"/>
        </w:rPr>
      </w:pPr>
      <w:r w:rsidRPr="00AD7010">
        <w:rPr>
          <w:rFonts w:ascii="Times New Roman" w:hAnsi="Times New Roman" w:cs="Times New Roman"/>
          <w:b/>
          <w:sz w:val="28"/>
          <w:szCs w:val="28"/>
        </w:rPr>
        <w:t xml:space="preserve">Дайте информацию, объясните причины и последствия. </w:t>
      </w:r>
      <w:r w:rsidR="0016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010">
        <w:rPr>
          <w:rFonts w:ascii="Times New Roman" w:hAnsi="Times New Roman" w:cs="Times New Roman"/>
          <w:sz w:val="28"/>
          <w:szCs w:val="28"/>
        </w:rPr>
        <w:t xml:space="preserve">Например: если ваш ребенок разрисовал стену, объясните ему, почему рисуют только на бумаге. Помогите ему устранить последствия, либо проконтролируйте, как он это сделает сам. </w:t>
      </w:r>
    </w:p>
    <w:p w:rsidR="00AD7010" w:rsidRDefault="00167EFA" w:rsidP="00AD7010">
      <w:pPr>
        <w:shd w:val="clear" w:color="auto" w:fill="FF99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A0EDAE" wp14:editId="18CB1AA8">
            <wp:simplePos x="0" y="0"/>
            <wp:positionH relativeFrom="page">
              <wp:align>right</wp:align>
            </wp:positionH>
            <wp:positionV relativeFrom="paragraph">
              <wp:posOffset>585469</wp:posOffset>
            </wp:positionV>
            <wp:extent cx="2133600" cy="2143125"/>
            <wp:effectExtent l="285750" t="228600" r="247650" b="295275"/>
            <wp:wrapThrough wrapText="bothSides">
              <wp:wrapPolygon edited="0">
                <wp:start x="1330" y="-181"/>
                <wp:lineTo x="-1912" y="1115"/>
                <wp:lineTo x="-1085" y="4074"/>
                <wp:lineTo x="-2015" y="4331"/>
                <wp:lineTo x="-1188" y="7291"/>
                <wp:lineTo x="-1932" y="7497"/>
                <wp:lineTo x="-1106" y="10457"/>
                <wp:lineTo x="-1849" y="10662"/>
                <wp:lineTo x="-1023" y="13622"/>
                <wp:lineTo x="-1952" y="13879"/>
                <wp:lineTo x="-650" y="20693"/>
                <wp:lineTo x="1827" y="22399"/>
                <wp:lineTo x="12316" y="22686"/>
                <wp:lineTo x="17509" y="22644"/>
                <wp:lineTo x="17798" y="22963"/>
                <wp:lineTo x="20213" y="22295"/>
                <wp:lineTo x="20296" y="21873"/>
                <wp:lineTo x="21978" y="20013"/>
                <wp:lineTo x="22164" y="19961"/>
                <wp:lineTo x="22453" y="16693"/>
                <wp:lineTo x="22370" y="13528"/>
                <wp:lineTo x="22473" y="10311"/>
                <wp:lineTo x="22390" y="7145"/>
                <wp:lineTo x="22493" y="3928"/>
                <wp:lineTo x="21171" y="-90"/>
                <wp:lineTo x="17310" y="-1015"/>
                <wp:lineTo x="15452" y="-501"/>
                <wp:lineTo x="14626" y="-3460"/>
                <wp:lineTo x="3188" y="-695"/>
                <wp:lineTo x="1330" y="-181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1756">
                      <a:off x="0" y="0"/>
                      <a:ext cx="2133600" cy="2143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10" w:rsidRPr="00167EFA">
        <w:rPr>
          <w:rFonts w:ascii="Times New Roman" w:hAnsi="Times New Roman" w:cs="Times New Roman"/>
          <w:b/>
          <w:sz w:val="28"/>
          <w:szCs w:val="28"/>
        </w:rPr>
        <w:t>Ищите скрытые чувства. Признавайте, принимайте и выслушивайте чувства ребенка</w:t>
      </w:r>
      <w:r w:rsidR="00AD7010" w:rsidRPr="00AD7010">
        <w:rPr>
          <w:rFonts w:ascii="Times New Roman" w:hAnsi="Times New Roman" w:cs="Times New Roman"/>
          <w:sz w:val="28"/>
          <w:szCs w:val="28"/>
        </w:rPr>
        <w:t xml:space="preserve">. Например: если ваш ребенок бьёт младшую сестренку, побудите его выражать свой гнев и ревность способами, не причиняющими боль. Можно покричать, потопать. </w:t>
      </w:r>
    </w:p>
    <w:p w:rsidR="00167EFA" w:rsidRDefault="00AD7010" w:rsidP="00AD7010">
      <w:pPr>
        <w:shd w:val="clear" w:color="auto" w:fill="FF99FF"/>
        <w:rPr>
          <w:rFonts w:ascii="Times New Roman" w:hAnsi="Times New Roman" w:cs="Times New Roman"/>
          <w:sz w:val="28"/>
          <w:szCs w:val="28"/>
        </w:rPr>
      </w:pPr>
      <w:r w:rsidRPr="00AD7010">
        <w:rPr>
          <w:rFonts w:ascii="Times New Roman" w:hAnsi="Times New Roman" w:cs="Times New Roman"/>
          <w:b/>
          <w:sz w:val="28"/>
          <w:szCs w:val="28"/>
        </w:rPr>
        <w:t xml:space="preserve">Направьте поведение вашего ребенка в другое русло. </w:t>
      </w:r>
      <w:r w:rsidRPr="00AD7010">
        <w:rPr>
          <w:rFonts w:ascii="Times New Roman" w:hAnsi="Times New Roman" w:cs="Times New Roman"/>
          <w:sz w:val="28"/>
          <w:szCs w:val="28"/>
        </w:rPr>
        <w:t xml:space="preserve">Например: если вы не хотите, чтобы ребенок строил крепость в кухне, не говорите только «нет». Скажите ему, где он может ее построить – дайте другие альтернативы. </w:t>
      </w:r>
    </w:p>
    <w:p w:rsidR="00AD7010" w:rsidRPr="00167EFA" w:rsidRDefault="00AD7010" w:rsidP="00AD7010">
      <w:pPr>
        <w:shd w:val="clear" w:color="auto" w:fill="FF99FF"/>
        <w:rPr>
          <w:rFonts w:ascii="Times New Roman" w:hAnsi="Times New Roman" w:cs="Times New Roman"/>
          <w:b/>
          <w:sz w:val="28"/>
          <w:szCs w:val="28"/>
        </w:rPr>
      </w:pPr>
      <w:r w:rsidRPr="00167EFA">
        <w:rPr>
          <w:rFonts w:ascii="Times New Roman" w:hAnsi="Times New Roman" w:cs="Times New Roman"/>
          <w:b/>
          <w:sz w:val="28"/>
          <w:szCs w:val="28"/>
        </w:rPr>
        <w:t xml:space="preserve">Покажите ребенку, как вы хотите, чтобы он себя вел. </w:t>
      </w:r>
      <w:r w:rsidRPr="00AD7010">
        <w:rPr>
          <w:rFonts w:ascii="Times New Roman" w:hAnsi="Times New Roman" w:cs="Times New Roman"/>
          <w:sz w:val="28"/>
          <w:szCs w:val="28"/>
        </w:rPr>
        <w:t xml:space="preserve">Например: если ваш ребенок тянет кота за хвост, покажите ему, как погладить кота. Не полагайтесь на одни слова. </w:t>
      </w:r>
    </w:p>
    <w:p w:rsidR="00AD7010" w:rsidRPr="00167EFA" w:rsidRDefault="00AD7010" w:rsidP="00AD7010">
      <w:pPr>
        <w:shd w:val="clear" w:color="auto" w:fill="FF99FF"/>
        <w:rPr>
          <w:rFonts w:ascii="Times New Roman" w:hAnsi="Times New Roman" w:cs="Times New Roman"/>
          <w:b/>
          <w:sz w:val="28"/>
          <w:szCs w:val="28"/>
        </w:rPr>
      </w:pPr>
      <w:r w:rsidRPr="00167EFA">
        <w:rPr>
          <w:rFonts w:ascii="Times New Roman" w:hAnsi="Times New Roman" w:cs="Times New Roman"/>
          <w:b/>
          <w:sz w:val="28"/>
          <w:szCs w:val="28"/>
        </w:rPr>
        <w:t xml:space="preserve">Желательно предлагать выбор, а не давать указания. Принятие решения укрепляет детей; указания вызывают противодействие. </w:t>
      </w:r>
      <w:r w:rsidRPr="00AD7010">
        <w:rPr>
          <w:rFonts w:ascii="Times New Roman" w:hAnsi="Times New Roman" w:cs="Times New Roman"/>
          <w:sz w:val="28"/>
          <w:szCs w:val="28"/>
        </w:rPr>
        <w:t xml:space="preserve">Например: «Ты хочешь почистить зубы до или после того, как наденешь пижаму?» </w:t>
      </w:r>
    </w:p>
    <w:p w:rsidR="00AD7010" w:rsidRPr="00167EFA" w:rsidRDefault="00AD7010" w:rsidP="00AD7010">
      <w:pPr>
        <w:shd w:val="clear" w:color="auto" w:fill="FF99FF"/>
        <w:rPr>
          <w:rFonts w:ascii="Times New Roman" w:hAnsi="Times New Roman" w:cs="Times New Roman"/>
          <w:b/>
          <w:sz w:val="28"/>
          <w:szCs w:val="28"/>
        </w:rPr>
      </w:pPr>
      <w:r w:rsidRPr="00167EFA">
        <w:rPr>
          <w:rFonts w:ascii="Times New Roman" w:hAnsi="Times New Roman" w:cs="Times New Roman"/>
          <w:b/>
          <w:sz w:val="28"/>
          <w:szCs w:val="28"/>
        </w:rPr>
        <w:t xml:space="preserve">Идите на маленькие уступки. </w:t>
      </w:r>
      <w:r w:rsidRPr="00AD7010">
        <w:rPr>
          <w:rFonts w:ascii="Times New Roman" w:hAnsi="Times New Roman" w:cs="Times New Roman"/>
          <w:sz w:val="28"/>
          <w:szCs w:val="28"/>
        </w:rPr>
        <w:t xml:space="preserve">Например: «Я разрешаю тебе не чистить зубы сегодня вечером, потому что ты очень устал. Но утром ты их обязательно почистишь». </w:t>
      </w:r>
    </w:p>
    <w:p w:rsidR="00AD7010" w:rsidRPr="00167EFA" w:rsidRDefault="00167EFA" w:rsidP="00AD7010">
      <w:pPr>
        <w:shd w:val="clear" w:color="auto" w:fill="FF99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Дайте время на подготовку. </w:t>
      </w:r>
      <w:r w:rsidR="00AD7010" w:rsidRPr="00AD7010">
        <w:rPr>
          <w:rFonts w:ascii="Times New Roman" w:hAnsi="Times New Roman" w:cs="Times New Roman"/>
          <w:sz w:val="28"/>
          <w:szCs w:val="28"/>
        </w:rPr>
        <w:t xml:space="preserve">Например: «Скоро будем ложиться спать. У тебя есть еще 15 минут поиграть, а потом убирай игрушки». </w:t>
      </w:r>
    </w:p>
    <w:p w:rsidR="00AD7010" w:rsidRPr="00167EFA" w:rsidRDefault="00AD7010" w:rsidP="00AD7010">
      <w:pPr>
        <w:shd w:val="clear" w:color="auto" w:fill="FF99FF"/>
        <w:rPr>
          <w:rFonts w:ascii="Times New Roman" w:hAnsi="Times New Roman" w:cs="Times New Roman"/>
          <w:b/>
          <w:sz w:val="28"/>
          <w:szCs w:val="28"/>
        </w:rPr>
      </w:pPr>
      <w:r w:rsidRPr="00167EFA">
        <w:rPr>
          <w:rFonts w:ascii="Times New Roman" w:hAnsi="Times New Roman" w:cs="Times New Roman"/>
          <w:b/>
          <w:sz w:val="28"/>
          <w:szCs w:val="28"/>
        </w:rPr>
        <w:t>Позвольте случиться тому, что должно случиться (когда это возможно). Не слишком оберегайте и исправляйте.</w:t>
      </w:r>
      <w:r w:rsidR="0016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010">
        <w:rPr>
          <w:rFonts w:ascii="Times New Roman" w:hAnsi="Times New Roman" w:cs="Times New Roman"/>
          <w:sz w:val="28"/>
          <w:szCs w:val="28"/>
        </w:rPr>
        <w:t xml:space="preserve">Например: если вы предупреждали ребенка о том, что он может удариться, прыгая с кровати - дайте ему «набить эту шишку». В следующий раз он к вам прислушается. </w:t>
      </w:r>
    </w:p>
    <w:p w:rsidR="00AD7010" w:rsidRDefault="00167EFA" w:rsidP="00AD7010">
      <w:pPr>
        <w:shd w:val="clear" w:color="auto" w:fill="FF99FF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F4FD92" wp14:editId="57B090FF">
            <wp:simplePos x="0" y="0"/>
            <wp:positionH relativeFrom="page">
              <wp:align>left</wp:align>
            </wp:positionH>
            <wp:positionV relativeFrom="paragraph">
              <wp:posOffset>728345</wp:posOffset>
            </wp:positionV>
            <wp:extent cx="2113832" cy="1408607"/>
            <wp:effectExtent l="0" t="57150" r="0" b="58420"/>
            <wp:wrapThrough wrapText="bothSides">
              <wp:wrapPolygon edited="0">
                <wp:start x="14280" y="232"/>
                <wp:lineTo x="6644" y="-3274"/>
                <wp:lineTo x="5660" y="1161"/>
                <wp:lineTo x="2089" y="3380"/>
                <wp:lineTo x="797" y="6430"/>
                <wp:lineTo x="244" y="8001"/>
                <wp:lineTo x="121" y="8555"/>
                <wp:lineTo x="307" y="13267"/>
                <wp:lineTo x="4495" y="19362"/>
                <wp:lineTo x="4618" y="19731"/>
                <wp:lineTo x="7390" y="21116"/>
                <wp:lineTo x="7636" y="20931"/>
                <wp:lineTo x="14901" y="20557"/>
                <wp:lineTo x="15086" y="20649"/>
                <wp:lineTo x="19026" y="17690"/>
                <wp:lineTo x="21057" y="14086"/>
                <wp:lineTo x="22102" y="9373"/>
                <wp:lineTo x="21733" y="9189"/>
                <wp:lineTo x="21424" y="4108"/>
                <wp:lineTo x="16867" y="1524"/>
                <wp:lineTo x="14280" y="23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-klev-club-axni-p-deti-multyashnie-png-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5299">
                      <a:off x="0" y="0"/>
                      <a:ext cx="2113832" cy="14086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7010" w:rsidRPr="00167EFA">
        <w:rPr>
          <w:rFonts w:ascii="Times New Roman" w:hAnsi="Times New Roman" w:cs="Times New Roman"/>
          <w:b/>
          <w:sz w:val="28"/>
          <w:szCs w:val="28"/>
        </w:rPr>
        <w:t>Делайте вместе, играйте</w:t>
      </w:r>
      <w:r w:rsidR="00AD7010" w:rsidRPr="00AD7010">
        <w:rPr>
          <w:rFonts w:ascii="Times New Roman" w:hAnsi="Times New Roman" w:cs="Times New Roman"/>
          <w:sz w:val="28"/>
          <w:szCs w:val="28"/>
        </w:rPr>
        <w:t xml:space="preserve">. Много конфликтных ситуаций можно превратить в игру. Например: убирая игрушки - «А давай поиграем в магазин. Ты привозишь мне товар (машинки, кубики и т.п.), а я его буду складывать на склад», «Кто быстрее соберет все карандаши», «Давай почистим друг другу зубы». </w:t>
      </w:r>
    </w:p>
    <w:p w:rsidR="00167EFA" w:rsidRPr="00167EFA" w:rsidRDefault="00AD7010" w:rsidP="00AD7010">
      <w:pPr>
        <w:shd w:val="clear" w:color="auto" w:fill="FF99FF"/>
        <w:rPr>
          <w:rFonts w:ascii="Times New Roman" w:hAnsi="Times New Roman" w:cs="Times New Roman"/>
          <w:b/>
          <w:sz w:val="28"/>
          <w:szCs w:val="28"/>
        </w:rPr>
      </w:pPr>
      <w:r w:rsidRPr="00167EFA">
        <w:rPr>
          <w:rFonts w:ascii="Times New Roman" w:hAnsi="Times New Roman" w:cs="Times New Roman"/>
          <w:b/>
          <w:sz w:val="28"/>
          <w:szCs w:val="28"/>
        </w:rPr>
        <w:t xml:space="preserve">Разряжайте конфликт со смехом. </w:t>
      </w:r>
      <w:r w:rsidR="0016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010">
        <w:rPr>
          <w:rFonts w:ascii="Times New Roman" w:hAnsi="Times New Roman" w:cs="Times New Roman"/>
          <w:sz w:val="28"/>
          <w:szCs w:val="28"/>
        </w:rPr>
        <w:t xml:space="preserve">Например: если ваш ребенок сердится на вас, предложите ему выплеснуть свою злость в подушечной войне с вами. Играйте свою роль, драматично сдаваясь. Смех помогает высвободить гнев и чувство беспомощности. </w:t>
      </w:r>
    </w:p>
    <w:p w:rsidR="002745AC" w:rsidRPr="00167EFA" w:rsidRDefault="00AD7010" w:rsidP="00AD7010">
      <w:pPr>
        <w:shd w:val="clear" w:color="auto" w:fill="FF99FF"/>
        <w:rPr>
          <w:rFonts w:ascii="Times New Roman" w:hAnsi="Times New Roman" w:cs="Times New Roman"/>
          <w:b/>
          <w:sz w:val="28"/>
          <w:szCs w:val="28"/>
        </w:rPr>
      </w:pPr>
      <w:r w:rsidRPr="00167EFA">
        <w:rPr>
          <w:rFonts w:ascii="Times New Roman" w:hAnsi="Times New Roman" w:cs="Times New Roman"/>
          <w:b/>
          <w:sz w:val="28"/>
          <w:szCs w:val="28"/>
        </w:rPr>
        <w:t xml:space="preserve">Заключайте сделку, ведите переговоры. </w:t>
      </w:r>
      <w:r w:rsidR="0016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010">
        <w:rPr>
          <w:rFonts w:ascii="Times New Roman" w:hAnsi="Times New Roman" w:cs="Times New Roman"/>
          <w:sz w:val="28"/>
          <w:szCs w:val="28"/>
        </w:rPr>
        <w:t xml:space="preserve">Например: если вы хотите уйти с игровой площадки, а ваш ребенок еще хочет поиграть – договоритесь, сколько еще раз он может </w:t>
      </w:r>
      <w:r>
        <w:rPr>
          <w:rFonts w:ascii="Times New Roman" w:hAnsi="Times New Roman" w:cs="Times New Roman"/>
          <w:sz w:val="28"/>
          <w:szCs w:val="28"/>
        </w:rPr>
        <w:t>скатиться с горки перед уходом.</w:t>
      </w:r>
      <w:r w:rsidR="00167EFA" w:rsidRPr="00167E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sectPr w:rsidR="002745AC" w:rsidRPr="00167EFA" w:rsidSect="00167EFA">
      <w:pgSz w:w="11906" w:h="16838"/>
      <w:pgMar w:top="568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FB" w:rsidRDefault="00106BFB" w:rsidP="00AD7010">
      <w:pPr>
        <w:spacing w:after="0" w:line="240" w:lineRule="auto"/>
      </w:pPr>
      <w:r>
        <w:separator/>
      </w:r>
    </w:p>
  </w:endnote>
  <w:endnote w:type="continuationSeparator" w:id="0">
    <w:p w:rsidR="00106BFB" w:rsidRDefault="00106BFB" w:rsidP="00AD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FB" w:rsidRDefault="00106BFB" w:rsidP="00AD7010">
      <w:pPr>
        <w:spacing w:after="0" w:line="240" w:lineRule="auto"/>
      </w:pPr>
      <w:r>
        <w:separator/>
      </w:r>
    </w:p>
  </w:footnote>
  <w:footnote w:type="continuationSeparator" w:id="0">
    <w:p w:rsidR="00106BFB" w:rsidRDefault="00106BFB" w:rsidP="00AD7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10"/>
    <w:rsid w:val="00106BFB"/>
    <w:rsid w:val="00167EFA"/>
    <w:rsid w:val="002745AC"/>
    <w:rsid w:val="00A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</o:shapedefaults>
    <o:shapelayout v:ext="edit">
      <o:idmap v:ext="edit" data="1"/>
    </o:shapelayout>
  </w:shapeDefaults>
  <w:decimalSymbol w:val=","/>
  <w:listSeparator w:val=";"/>
  <w15:chartTrackingRefBased/>
  <w15:docId w15:val="{5D5D7868-C706-4103-9928-1B1D6775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010"/>
  </w:style>
  <w:style w:type="paragraph" w:styleId="a5">
    <w:name w:val="footer"/>
    <w:basedOn w:val="a"/>
    <w:link w:val="a6"/>
    <w:uiPriority w:val="99"/>
    <w:unhideWhenUsed/>
    <w:rsid w:val="00AD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21A5-D77D-4A1A-83F3-0637816D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2025-10-21T17:07:00Z</dcterms:created>
  <dcterms:modified xsi:type="dcterms:W3CDTF">2025-10-21T17:25:00Z</dcterms:modified>
</cp:coreProperties>
</file>