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A623" w14:textId="77777777" w:rsidR="00E114B7" w:rsidRPr="00E114B7" w:rsidRDefault="00E114B7" w:rsidP="00E114B7">
      <w:pPr>
        <w:jc w:val="center"/>
        <w:rPr>
          <w:rFonts w:ascii="Times New Roman" w:hAnsi="Times New Roman" w:cs="Times New Roman"/>
          <w:sz w:val="30"/>
          <w:szCs w:val="30"/>
        </w:rPr>
      </w:pPr>
      <w:r w:rsidRPr="00E114B7">
        <w:rPr>
          <w:rFonts w:ascii="Times New Roman" w:hAnsi="Times New Roman" w:cs="Times New Roman"/>
          <w:sz w:val="30"/>
          <w:szCs w:val="30"/>
        </w:rPr>
        <w:t>«Юные патриоты Витебска»</w:t>
      </w:r>
    </w:p>
    <w:p w14:paraId="0EA494DD"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У каждого человека есть место, где он родился, где прошло его детство. Нас всегда тянет туда, в эти родные места, где бы ни жили, какие страны бы ни посещали. Малая родина — это навсегда. В памяти, в сердце, в душе…</w:t>
      </w:r>
    </w:p>
    <w:p w14:paraId="5AEF976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Для наших детей малая родина</w:t>
      </w:r>
      <w:proofErr w:type="gramStart"/>
      <w:r w:rsidRPr="00E114B7">
        <w:rPr>
          <w:rFonts w:ascii="Times New Roman" w:hAnsi="Times New Roman" w:cs="Times New Roman"/>
          <w:sz w:val="30"/>
          <w:szCs w:val="30"/>
        </w:rPr>
        <w:t>- это</w:t>
      </w:r>
      <w:proofErr w:type="gramEnd"/>
      <w:r w:rsidRPr="00E114B7">
        <w:rPr>
          <w:rFonts w:ascii="Times New Roman" w:hAnsi="Times New Roman" w:cs="Times New Roman"/>
          <w:sz w:val="30"/>
          <w:szCs w:val="30"/>
        </w:rPr>
        <w:t xml:space="preserve"> город Витебск. Город древний, имеющий свою историю и свой неповторимый облик. Его улицы, скверы и площади многое повидали на своем веку, многое помнят и могут рассказать нам интересные истории. Нужно лишь захотеть узнать их получше.</w:t>
      </w:r>
    </w:p>
    <w:p w14:paraId="349068AB"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xml:space="preserve">Давайте прогуляемся по нашему городу и вместе со своими детьми, вспомним странички из истории нашей Родины, расскажем о них своим детям </w:t>
      </w:r>
      <w:proofErr w:type="spellStart"/>
      <w:proofErr w:type="gramStart"/>
      <w:r w:rsidRPr="00E114B7">
        <w:rPr>
          <w:rFonts w:ascii="Times New Roman" w:hAnsi="Times New Roman" w:cs="Times New Roman"/>
          <w:sz w:val="30"/>
          <w:szCs w:val="30"/>
        </w:rPr>
        <w:t>и,возможно</w:t>
      </w:r>
      <w:proofErr w:type="spellEnd"/>
      <w:proofErr w:type="gramEnd"/>
      <w:r w:rsidRPr="00E114B7">
        <w:rPr>
          <w:rFonts w:ascii="Times New Roman" w:hAnsi="Times New Roman" w:cs="Times New Roman"/>
          <w:sz w:val="30"/>
          <w:szCs w:val="30"/>
        </w:rPr>
        <w:t>, откроем для себя что-то новое. Уважаемые родители, предлагаем вам маршрут выходного дня «Юные патриоты Витебска».</w:t>
      </w:r>
    </w:p>
    <w:p w14:paraId="230C3393"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w:t>
      </w:r>
    </w:p>
    <w:p w14:paraId="262364DF" w14:textId="77777777" w:rsidR="00E114B7" w:rsidRPr="00E114B7" w:rsidRDefault="00E114B7" w:rsidP="00E114B7">
      <w:pPr>
        <w:jc w:val="center"/>
        <w:rPr>
          <w:rFonts w:ascii="Times New Roman" w:hAnsi="Times New Roman" w:cs="Times New Roman"/>
          <w:sz w:val="30"/>
          <w:szCs w:val="30"/>
        </w:rPr>
      </w:pPr>
      <w:r w:rsidRPr="00E114B7">
        <w:rPr>
          <w:rFonts w:ascii="Times New Roman" w:hAnsi="Times New Roman" w:cs="Times New Roman"/>
          <w:sz w:val="30"/>
          <w:szCs w:val="30"/>
        </w:rPr>
        <w:t>ПАСПОРТ МАРШРУТА</w:t>
      </w:r>
    </w:p>
    <w:p w14:paraId="36E18A04"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Рекомендуемый возраст ребенка:</w:t>
      </w:r>
      <w:r w:rsidRPr="00E114B7">
        <w:rPr>
          <w:rFonts w:ascii="Times New Roman" w:hAnsi="Times New Roman" w:cs="Times New Roman"/>
          <w:sz w:val="30"/>
          <w:szCs w:val="30"/>
        </w:rPr>
        <w:t> старший дошкольный возраст</w:t>
      </w:r>
    </w:p>
    <w:p w14:paraId="05788E7A"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Цель:</w:t>
      </w:r>
      <w:r w:rsidRPr="00E114B7">
        <w:rPr>
          <w:rFonts w:ascii="Times New Roman" w:hAnsi="Times New Roman" w:cs="Times New Roman"/>
          <w:sz w:val="30"/>
          <w:szCs w:val="30"/>
        </w:rPr>
        <w:t> воспитание у дошкольников чувство патриотизма, уважения и интереса к истории родного города.</w:t>
      </w:r>
    </w:p>
    <w:p w14:paraId="7CFE9BA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Задачи</w:t>
      </w:r>
      <w:proofErr w:type="gramStart"/>
      <w:r w:rsidRPr="00E114B7">
        <w:rPr>
          <w:rFonts w:ascii="Times New Roman" w:hAnsi="Times New Roman" w:cs="Times New Roman"/>
          <w:sz w:val="30"/>
          <w:szCs w:val="30"/>
        </w:rPr>
        <w:t>: Формировать</w:t>
      </w:r>
      <w:proofErr w:type="gramEnd"/>
      <w:r w:rsidRPr="00E114B7">
        <w:rPr>
          <w:rFonts w:ascii="Times New Roman" w:hAnsi="Times New Roman" w:cs="Times New Roman"/>
          <w:sz w:val="30"/>
          <w:szCs w:val="30"/>
        </w:rPr>
        <w:t xml:space="preserve"> представления о родном городе. Развивать социальные и познавательные мотивы, произвольность поведения, умение проявлять сопереживание. Воспитывать уважительное отношение к героическому прошлому своего народа.</w:t>
      </w:r>
    </w:p>
    <w:p w14:paraId="4EA77FB6"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Участники:</w:t>
      </w:r>
      <w:r w:rsidRPr="00E114B7">
        <w:rPr>
          <w:rFonts w:ascii="Times New Roman" w:hAnsi="Times New Roman" w:cs="Times New Roman"/>
          <w:sz w:val="30"/>
          <w:szCs w:val="30"/>
        </w:rPr>
        <w:t> дети, родители.</w:t>
      </w:r>
    </w:p>
    <w:p w14:paraId="0ADB3BC4"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Вид:</w:t>
      </w:r>
      <w:r w:rsidRPr="00E114B7">
        <w:rPr>
          <w:rFonts w:ascii="Times New Roman" w:hAnsi="Times New Roman" w:cs="Times New Roman"/>
          <w:sz w:val="30"/>
          <w:szCs w:val="30"/>
        </w:rPr>
        <w:t> пешая экскурсия.</w:t>
      </w:r>
    </w:p>
    <w:p w14:paraId="17908F1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Возьмите с собой:</w:t>
      </w:r>
      <w:r w:rsidRPr="00E114B7">
        <w:rPr>
          <w:rFonts w:ascii="Times New Roman" w:hAnsi="Times New Roman" w:cs="Times New Roman"/>
          <w:sz w:val="30"/>
          <w:szCs w:val="30"/>
        </w:rPr>
        <w:t> питьевую воду, фотоаппарат, мобильный телефон.</w:t>
      </w:r>
    </w:p>
    <w:p w14:paraId="1FCE4ABC" w14:textId="38832015" w:rsidR="00E114B7" w:rsidRPr="00E114B7" w:rsidRDefault="00E114B7" w:rsidP="00E114B7">
      <w:pPr>
        <w:jc w:val="center"/>
        <w:rPr>
          <w:rFonts w:ascii="Times New Roman" w:hAnsi="Times New Roman" w:cs="Times New Roman"/>
          <w:sz w:val="30"/>
          <w:szCs w:val="30"/>
        </w:rPr>
      </w:pPr>
    </w:p>
    <w:p w14:paraId="4815DEEB" w14:textId="77777777" w:rsidR="00E114B7" w:rsidRPr="00E114B7" w:rsidRDefault="00E114B7" w:rsidP="00E114B7">
      <w:pPr>
        <w:jc w:val="center"/>
        <w:rPr>
          <w:rFonts w:ascii="Times New Roman" w:hAnsi="Times New Roman" w:cs="Times New Roman"/>
          <w:sz w:val="30"/>
          <w:szCs w:val="30"/>
        </w:rPr>
      </w:pPr>
      <w:r w:rsidRPr="00E114B7">
        <w:rPr>
          <w:rFonts w:ascii="Times New Roman" w:hAnsi="Times New Roman" w:cs="Times New Roman"/>
          <w:sz w:val="30"/>
          <w:szCs w:val="30"/>
        </w:rPr>
        <w:t>СОДЕРЖАНИЕ МАРШРУТА:</w:t>
      </w:r>
    </w:p>
    <w:p w14:paraId="0A15C84C" w14:textId="77777777" w:rsidR="00E114B7" w:rsidRPr="00E114B7" w:rsidRDefault="00E114B7" w:rsidP="00E114B7">
      <w:pPr>
        <w:jc w:val="center"/>
        <w:rPr>
          <w:rFonts w:ascii="Times New Roman" w:hAnsi="Times New Roman" w:cs="Times New Roman"/>
          <w:sz w:val="30"/>
          <w:szCs w:val="30"/>
        </w:rPr>
      </w:pPr>
      <w:r w:rsidRPr="00E114B7">
        <w:rPr>
          <w:rFonts w:ascii="Times New Roman" w:hAnsi="Times New Roman" w:cs="Times New Roman"/>
          <w:sz w:val="30"/>
          <w:szCs w:val="30"/>
        </w:rPr>
        <w:t>КИРОВСКИЙ МОСТ</w:t>
      </w:r>
    </w:p>
    <w:p w14:paraId="00B1C6CF" w14:textId="5A341823"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lastRenderedPageBreak/>
        <w:drawing>
          <wp:inline distT="0" distB="0" distL="0" distR="0" wp14:anchorId="566F827A" wp14:editId="14249350">
            <wp:extent cx="4762500" cy="31718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14:paraId="3F249358" w14:textId="3099571D"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drawing>
          <wp:inline distT="0" distB="0" distL="0" distR="0" wp14:anchorId="0EED7255" wp14:editId="0180430F">
            <wp:extent cx="4762500" cy="31527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52775"/>
                    </a:xfrm>
                    <a:prstGeom prst="rect">
                      <a:avLst/>
                    </a:prstGeom>
                    <a:noFill/>
                    <a:ln>
                      <a:noFill/>
                    </a:ln>
                  </pic:spPr>
                </pic:pic>
              </a:graphicData>
            </a:graphic>
          </wp:inline>
        </w:drawing>
      </w:r>
    </w:p>
    <w:p w14:paraId="79356DE2"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(между улицей Кирова (правый берег Западной Двины) и Замковой улицей (левый берег))</w:t>
      </w:r>
    </w:p>
    <w:p w14:paraId="11C57762"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1.Что рассмотреть с ребенком:</w:t>
      </w:r>
      <w:r w:rsidRPr="00E114B7">
        <w:rPr>
          <w:rFonts w:ascii="Times New Roman" w:hAnsi="Times New Roman" w:cs="Times New Roman"/>
          <w:sz w:val="30"/>
          <w:szCs w:val="30"/>
        </w:rPr>
        <w:t xml:space="preserve"> Кировский мост, длина которого равна 236 метрам, имеет пешеходные тротуары и </w:t>
      </w:r>
      <w:proofErr w:type="gramStart"/>
      <w:r w:rsidRPr="00E114B7">
        <w:rPr>
          <w:rFonts w:ascii="Times New Roman" w:hAnsi="Times New Roman" w:cs="Times New Roman"/>
          <w:sz w:val="30"/>
          <w:szCs w:val="30"/>
        </w:rPr>
        <w:t>четырех полосную</w:t>
      </w:r>
      <w:proofErr w:type="gramEnd"/>
      <w:r w:rsidRPr="00E114B7">
        <w:rPr>
          <w:rFonts w:ascii="Times New Roman" w:hAnsi="Times New Roman" w:cs="Times New Roman"/>
          <w:sz w:val="30"/>
          <w:szCs w:val="30"/>
        </w:rPr>
        <w:t xml:space="preserve"> проезжую часть. С одной стороны, в начале моста расположены декоративные колонны, с другой стороны – тумбы. В темное время суток мост освещается стилизованными «под старину» фонарями.</w:t>
      </w:r>
    </w:p>
    <w:p w14:paraId="5F819CE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 xml:space="preserve">2.Что рассказать </w:t>
      </w:r>
      <w:proofErr w:type="spellStart"/>
      <w:proofErr w:type="gramStart"/>
      <w:r w:rsidRPr="00E114B7">
        <w:rPr>
          <w:rFonts w:ascii="Times New Roman" w:hAnsi="Times New Roman" w:cs="Times New Roman"/>
          <w:b/>
          <w:bCs/>
          <w:sz w:val="30"/>
          <w:szCs w:val="30"/>
        </w:rPr>
        <w:t>ребёнку:</w:t>
      </w:r>
      <w:r w:rsidRPr="00E114B7">
        <w:rPr>
          <w:rFonts w:ascii="Times New Roman" w:hAnsi="Times New Roman" w:cs="Times New Roman"/>
          <w:sz w:val="30"/>
          <w:szCs w:val="30"/>
        </w:rPr>
        <w:t>Расскажите</w:t>
      </w:r>
      <w:proofErr w:type="spellEnd"/>
      <w:proofErr w:type="gramEnd"/>
      <w:r w:rsidRPr="00E114B7">
        <w:rPr>
          <w:rFonts w:ascii="Times New Roman" w:hAnsi="Times New Roman" w:cs="Times New Roman"/>
          <w:sz w:val="30"/>
          <w:szCs w:val="30"/>
        </w:rPr>
        <w:t xml:space="preserve"> ребенку о том, что </w:t>
      </w:r>
      <w:proofErr w:type="spellStart"/>
      <w:r w:rsidRPr="00E114B7">
        <w:rPr>
          <w:rFonts w:ascii="Times New Roman" w:hAnsi="Times New Roman" w:cs="Times New Roman"/>
          <w:sz w:val="30"/>
          <w:szCs w:val="30"/>
        </w:rPr>
        <w:t>мост,которым</w:t>
      </w:r>
      <w:proofErr w:type="spellEnd"/>
      <w:r w:rsidRPr="00E114B7">
        <w:rPr>
          <w:rFonts w:ascii="Times New Roman" w:hAnsi="Times New Roman" w:cs="Times New Roman"/>
          <w:sz w:val="30"/>
          <w:szCs w:val="30"/>
        </w:rPr>
        <w:t xml:space="preserve"> мы любуемся сегодня, был построен уже после войны. Его открыли в </w:t>
      </w:r>
      <w:r w:rsidRPr="00E114B7">
        <w:rPr>
          <w:rFonts w:ascii="Times New Roman" w:hAnsi="Times New Roman" w:cs="Times New Roman"/>
          <w:sz w:val="30"/>
          <w:szCs w:val="30"/>
        </w:rPr>
        <w:lastRenderedPageBreak/>
        <w:t>1955 году и назвали в честь советского государственного и политического деятеля С.М. Кирова.</w:t>
      </w:r>
    </w:p>
    <w:p w14:paraId="0A6C3903"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В 2004-2005 годах была проведена капитальная реконструкция моста: проложили новое дорожное покрытие, расширили тротуары, а на площади Тысячелетия Витебска установили камень из опоры старого Двинского моста с мемориальной надписью.</w:t>
      </w:r>
    </w:p>
    <w:p w14:paraId="74D3D053"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Кировский мост является любимым местом прогулок гостей и жителей Витебска.</w:t>
      </w:r>
    </w:p>
    <w:p w14:paraId="7CEBEEBE"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3.Какие вопросы задать ребёнку:</w:t>
      </w:r>
    </w:p>
    <w:p w14:paraId="0232F32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Загадайте загадку:</w:t>
      </w:r>
    </w:p>
    <w:p w14:paraId="77A5CF17"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Он перекинут через реку.</w:t>
      </w:r>
    </w:p>
    <w:p w14:paraId="2F06959A"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Удобно стало человеку</w:t>
      </w:r>
    </w:p>
    <w:p w14:paraId="2AA6033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Перебираться через воду,</w:t>
      </w:r>
    </w:p>
    <w:p w14:paraId="3DD75A9C"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Совсем забыв про непогоду.</w:t>
      </w:r>
    </w:p>
    <w:p w14:paraId="09BBDA8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На сваях закреплён помост.</w:t>
      </w:r>
    </w:p>
    <w:p w14:paraId="06BB4E4E"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 xml:space="preserve">Назвали это чудо </w:t>
      </w:r>
      <w:proofErr w:type="gramStart"/>
      <w:r w:rsidRPr="00E114B7">
        <w:rPr>
          <w:rFonts w:ascii="Times New Roman" w:hAnsi="Times New Roman" w:cs="Times New Roman"/>
          <w:i/>
          <w:iCs/>
          <w:sz w:val="30"/>
          <w:szCs w:val="30"/>
        </w:rPr>
        <w:t>… .</w:t>
      </w:r>
      <w:proofErr w:type="gramEnd"/>
      <w:r w:rsidRPr="00E114B7">
        <w:rPr>
          <w:rFonts w:ascii="Times New Roman" w:hAnsi="Times New Roman" w:cs="Times New Roman"/>
          <w:i/>
          <w:iCs/>
          <w:sz w:val="30"/>
          <w:szCs w:val="30"/>
        </w:rPr>
        <w:t xml:space="preserve"> (Мост)</w:t>
      </w:r>
    </w:p>
    <w:p w14:paraId="5AB7B0F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 Вспомни названия рек, которые протекают в нашем городе.</w:t>
      </w:r>
    </w:p>
    <w:p w14:paraId="540D017E"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i/>
          <w:iCs/>
          <w:sz w:val="30"/>
          <w:szCs w:val="30"/>
        </w:rPr>
        <w:t>- Знаешь ли ты, из каких материалов строят мосты? (</w:t>
      </w:r>
      <w:r w:rsidRPr="00E114B7">
        <w:rPr>
          <w:rFonts w:ascii="Times New Roman" w:hAnsi="Times New Roman" w:cs="Times New Roman"/>
          <w:sz w:val="30"/>
          <w:szCs w:val="30"/>
        </w:rPr>
        <w:t xml:space="preserve">Традиционные материалы для строительства мостов -дерево и </w:t>
      </w:r>
      <w:proofErr w:type="spellStart"/>
      <w:proofErr w:type="gramStart"/>
      <w:r w:rsidRPr="00E114B7">
        <w:rPr>
          <w:rFonts w:ascii="Times New Roman" w:hAnsi="Times New Roman" w:cs="Times New Roman"/>
          <w:sz w:val="30"/>
          <w:szCs w:val="30"/>
        </w:rPr>
        <w:t>железобетон</w:t>
      </w:r>
      <w:r w:rsidRPr="00E114B7">
        <w:rPr>
          <w:rFonts w:ascii="Times New Roman" w:hAnsi="Times New Roman" w:cs="Times New Roman"/>
          <w:i/>
          <w:iCs/>
          <w:sz w:val="30"/>
          <w:szCs w:val="30"/>
        </w:rPr>
        <w:t>.</w:t>
      </w:r>
      <w:r w:rsidRPr="00E114B7">
        <w:rPr>
          <w:rFonts w:ascii="Times New Roman" w:hAnsi="Times New Roman" w:cs="Times New Roman"/>
          <w:sz w:val="30"/>
          <w:szCs w:val="30"/>
        </w:rPr>
        <w:t>Также</w:t>
      </w:r>
      <w:proofErr w:type="spellEnd"/>
      <w:proofErr w:type="gramEnd"/>
      <w:r w:rsidRPr="00E114B7">
        <w:rPr>
          <w:rFonts w:ascii="Times New Roman" w:hAnsi="Times New Roman" w:cs="Times New Roman"/>
          <w:sz w:val="30"/>
          <w:szCs w:val="30"/>
        </w:rPr>
        <w:t xml:space="preserve"> существуют мосты из камня, подвесные мосты из лиан)</w:t>
      </w:r>
      <w:r w:rsidRPr="00E114B7">
        <w:rPr>
          <w:rFonts w:ascii="Times New Roman" w:hAnsi="Times New Roman" w:cs="Times New Roman"/>
          <w:i/>
          <w:iCs/>
          <w:sz w:val="30"/>
          <w:szCs w:val="30"/>
        </w:rPr>
        <w:t>.</w:t>
      </w:r>
    </w:p>
    <w:p w14:paraId="11FF3217"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4.В какие игры поиграть с ребенком:</w:t>
      </w:r>
    </w:p>
    <w:p w14:paraId="063164BD"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Словесная игра «Подбери слово». Вы называете существительное (объекты города, которые будут встречаться по дороге) – ребенок подбирает подходящие по смыслу определения-прилагательные. Например, магазин (продуктовый, небольшой, одноэтажный), скамейка, остановка…</w:t>
      </w:r>
    </w:p>
    <w:p w14:paraId="2FF26BF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 xml:space="preserve">5.Что предложить ребёнку сделать </w:t>
      </w:r>
      <w:proofErr w:type="spellStart"/>
      <w:proofErr w:type="gramStart"/>
      <w:r w:rsidRPr="00E114B7">
        <w:rPr>
          <w:rFonts w:ascii="Times New Roman" w:hAnsi="Times New Roman" w:cs="Times New Roman"/>
          <w:b/>
          <w:bCs/>
          <w:sz w:val="30"/>
          <w:szCs w:val="30"/>
        </w:rPr>
        <w:t>дома:</w:t>
      </w:r>
      <w:r w:rsidRPr="00E114B7">
        <w:rPr>
          <w:rFonts w:ascii="Times New Roman" w:hAnsi="Times New Roman" w:cs="Times New Roman"/>
          <w:sz w:val="30"/>
          <w:szCs w:val="30"/>
        </w:rPr>
        <w:t>построить</w:t>
      </w:r>
      <w:proofErr w:type="spellEnd"/>
      <w:proofErr w:type="gramEnd"/>
      <w:r w:rsidRPr="00E114B7">
        <w:rPr>
          <w:rFonts w:ascii="Times New Roman" w:hAnsi="Times New Roman" w:cs="Times New Roman"/>
          <w:sz w:val="30"/>
          <w:szCs w:val="30"/>
        </w:rPr>
        <w:t xml:space="preserve"> из конструктора или слепить из пластилина мост.</w:t>
      </w:r>
    </w:p>
    <w:p w14:paraId="0224E39C"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w:t>
      </w:r>
    </w:p>
    <w:p w14:paraId="5C3C9B55"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lastRenderedPageBreak/>
        <w:t>УЛИЦА КИРОВА</w:t>
      </w:r>
    </w:p>
    <w:p w14:paraId="1C1FE68C" w14:textId="5093C49F"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drawing>
          <wp:inline distT="0" distB="0" distL="0" distR="0" wp14:anchorId="4647E046" wp14:editId="76D7D1AD">
            <wp:extent cx="4762500" cy="2428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428875"/>
                    </a:xfrm>
                    <a:prstGeom prst="rect">
                      <a:avLst/>
                    </a:prstGeom>
                    <a:noFill/>
                    <a:ln>
                      <a:noFill/>
                    </a:ln>
                  </pic:spPr>
                </pic:pic>
              </a:graphicData>
            </a:graphic>
          </wp:inline>
        </w:drawing>
      </w:r>
    </w:p>
    <w:p w14:paraId="0EDC4B19"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1.Что рассмотреть с ребенком:</w:t>
      </w:r>
      <w:r w:rsidRPr="00E114B7">
        <w:rPr>
          <w:rFonts w:ascii="Times New Roman" w:hAnsi="Times New Roman" w:cs="Times New Roman"/>
          <w:sz w:val="30"/>
          <w:szCs w:val="30"/>
        </w:rPr>
        <w:t> Улица Кирова проходит от железнодорожного вокзала на Привокзальной площади к Кировскому мосту.  В центре нее по всей длине устроен бульвар. Здесь можно отдохнуть, сидя на лавочке в тени каштанов и лип. На бульваре установлен бюст С. М. Кирову. На входе со стороны вокзала, установлена арка, а недалеко от неё - скульптура «Двое».</w:t>
      </w:r>
    </w:p>
    <w:p w14:paraId="3439C770" w14:textId="42BFD858"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drawing>
          <wp:inline distT="0" distB="0" distL="0" distR="0" wp14:anchorId="4E73BC83" wp14:editId="3A75580E">
            <wp:extent cx="4762500" cy="3543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43300"/>
                    </a:xfrm>
                    <a:prstGeom prst="rect">
                      <a:avLst/>
                    </a:prstGeom>
                    <a:noFill/>
                    <a:ln>
                      <a:noFill/>
                    </a:ln>
                  </pic:spPr>
                </pic:pic>
              </a:graphicData>
            </a:graphic>
          </wp:inline>
        </w:drawing>
      </w:r>
    </w:p>
    <w:p w14:paraId="27A4E6DC" w14:textId="37B9ACED"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lastRenderedPageBreak/>
        <w:drawing>
          <wp:inline distT="0" distB="0" distL="0" distR="0" wp14:anchorId="4913DAAF" wp14:editId="6671D307">
            <wp:extent cx="4762500" cy="3162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14:paraId="7C395139"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w:t>
      </w:r>
    </w:p>
    <w:p w14:paraId="3DEDE69A"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2.Что рассказать ребёнку:</w:t>
      </w:r>
      <w:r w:rsidRPr="00E114B7">
        <w:rPr>
          <w:rFonts w:ascii="Times New Roman" w:hAnsi="Times New Roman" w:cs="Times New Roman"/>
          <w:sz w:val="30"/>
          <w:szCs w:val="30"/>
        </w:rPr>
        <w:t> Расскажите ребенку о том, что улица Кирова совсем не длинная, всего-то 650 метров. Она была названа в память о погибшем руководителе ленинградских большевиков 21 декабря 1934 года. До этого улица называлась Вокзальной.  До 1936года по ней ходили трамваи. Во время Великой Отечественной было разрушено большинство построек. Строительство новых домов началось в 1951 году. Монументальные здания выполнены в едином стиле – все это придает ансамблю построек целостный характер, торжественность. В нижних этажах расположены торговые объекты. Перед мостом улица завершается зданиями с башнями – гостиницы «Двина» и колледжа связи.</w:t>
      </w:r>
    </w:p>
    <w:p w14:paraId="6AB4753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xml:space="preserve">В аллее помимо бюста советскому партийному деятелю Сергею Кирову, именем которого названы улица и аллея в 2020 году установлена парковая скульптурная композиция «Двое», посвященная поколению романтиков </w:t>
      </w:r>
      <w:proofErr w:type="spellStart"/>
      <w:r w:rsidRPr="00E114B7">
        <w:rPr>
          <w:rFonts w:ascii="Times New Roman" w:hAnsi="Times New Roman" w:cs="Times New Roman"/>
          <w:sz w:val="30"/>
          <w:szCs w:val="30"/>
        </w:rPr>
        <w:t>шестидесятыхгодов</w:t>
      </w:r>
      <w:proofErr w:type="spellEnd"/>
      <w:r w:rsidRPr="00E114B7">
        <w:rPr>
          <w:rFonts w:ascii="Times New Roman" w:hAnsi="Times New Roman" w:cs="Times New Roman"/>
          <w:sz w:val="30"/>
          <w:szCs w:val="30"/>
        </w:rPr>
        <w:t>. Ее автор – витебский художник Сергей Сотников.</w:t>
      </w:r>
    </w:p>
    <w:p w14:paraId="2800AB13"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В этом же году была установлена арка высотой с 4-этажный дом, которая находится у входа на бульвар со стороны Привокзальной площади. Арка, стилизованная под «сталинский ампир» 1950-х годов (в таком же стиле были в 1952-1960 годах построены жилые дома на улице Кирова).</w:t>
      </w:r>
    </w:p>
    <w:p w14:paraId="3CAFBC5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3.Какие вопросы задать ребёнку:</w:t>
      </w:r>
    </w:p>
    <w:p w14:paraId="3CD81CA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Знаешь ли ты названия цветов на клумбах?</w:t>
      </w:r>
    </w:p>
    <w:p w14:paraId="49D13453"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lastRenderedPageBreak/>
        <w:t>- Какие деревья и кустарники ты узнал?</w:t>
      </w:r>
    </w:p>
    <w:p w14:paraId="79D12A51"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Чем они отличаются?</w:t>
      </w:r>
    </w:p>
    <w:p w14:paraId="6851614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4.В какие игры поиграть с ребенком:</w:t>
      </w:r>
    </w:p>
    <w:p w14:paraId="150DEABD"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Словесная игра «Кто что делает?». Ведущий называет предмет, явление, объект, а ребенок называет действие с этим предметом.</w:t>
      </w:r>
    </w:p>
    <w:p w14:paraId="51F3177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Облако. (Облако плывёт)</w:t>
      </w:r>
    </w:p>
    <w:p w14:paraId="75D93DD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Ветер. (Ветер разгоняет тучи, воет, срывает листья и т. д.)</w:t>
      </w:r>
    </w:p>
    <w:p w14:paraId="2A2792F1"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 xml:space="preserve">5.Что предложить ребёнку сделать </w:t>
      </w:r>
      <w:proofErr w:type="spellStart"/>
      <w:proofErr w:type="gramStart"/>
      <w:r w:rsidRPr="00E114B7">
        <w:rPr>
          <w:rFonts w:ascii="Times New Roman" w:hAnsi="Times New Roman" w:cs="Times New Roman"/>
          <w:b/>
          <w:bCs/>
          <w:sz w:val="30"/>
          <w:szCs w:val="30"/>
        </w:rPr>
        <w:t>дома:</w:t>
      </w:r>
      <w:r w:rsidRPr="00E114B7">
        <w:rPr>
          <w:rFonts w:ascii="Times New Roman" w:hAnsi="Times New Roman" w:cs="Times New Roman"/>
          <w:sz w:val="30"/>
          <w:szCs w:val="30"/>
        </w:rPr>
        <w:t>побеседовать</w:t>
      </w:r>
      <w:proofErr w:type="spellEnd"/>
      <w:proofErr w:type="gramEnd"/>
      <w:r w:rsidRPr="00E114B7">
        <w:rPr>
          <w:rFonts w:ascii="Times New Roman" w:hAnsi="Times New Roman" w:cs="Times New Roman"/>
          <w:sz w:val="30"/>
          <w:szCs w:val="30"/>
        </w:rPr>
        <w:t xml:space="preserve"> о наиболее ярком впечатлении от прогулки по улице Кирова.</w:t>
      </w:r>
    </w:p>
    <w:p w14:paraId="4B3CF60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w:t>
      </w:r>
    </w:p>
    <w:p w14:paraId="7CB63EA7"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ПАМЯТНИК КОМСОМОЛЬЦАМ-ПОДПОЛЬЩИКАМ</w:t>
      </w:r>
    </w:p>
    <w:p w14:paraId="768E9901"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(Железнодорожный район)</w:t>
      </w:r>
    </w:p>
    <w:p w14:paraId="5790C3CE" w14:textId="7BB3D52C"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drawing>
          <wp:inline distT="0" distB="0" distL="0" distR="0" wp14:anchorId="19B95766" wp14:editId="2909E570">
            <wp:extent cx="4762500" cy="3162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14:paraId="67B4AD32"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1.Что рассмотреть с ребенком:</w:t>
      </w:r>
      <w:r w:rsidRPr="00E114B7">
        <w:rPr>
          <w:rFonts w:ascii="Times New Roman" w:hAnsi="Times New Roman" w:cs="Times New Roman"/>
          <w:sz w:val="30"/>
          <w:szCs w:val="30"/>
        </w:rPr>
        <w:t> В День Победы – 9 мая 1985 года – в яблоневом сквере был торжественно открыт памятник комсомольцам-подпольщикам Железнодорожного района, погибшим в борьбе с фашистами. Памятник представляет собой монумент, высотой несколько метров, на котором изображены лица солдат, а внизу установлена памятная табличка. С тех пор зародилась традиция чтить память погибшим минутой молчания и возложением цветов.</w:t>
      </w:r>
    </w:p>
    <w:p w14:paraId="19653E91"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lastRenderedPageBreak/>
        <w:t>2.Что рассказать ребёнку:</w:t>
      </w:r>
      <w:r w:rsidRPr="00E114B7">
        <w:rPr>
          <w:rFonts w:ascii="Times New Roman" w:hAnsi="Times New Roman" w:cs="Times New Roman"/>
          <w:sz w:val="30"/>
          <w:szCs w:val="30"/>
        </w:rPr>
        <w:t> 22 июня 1941 года - одна из самых печальных дат в истории Беларуси. В этот далёкий летний день люди занимались обычными делами. Школьники готовились к выпускному вечеру. Девочки играли в «дочки - матери», непоседливые мальчишки скакали верхом на деревянных лошадках, представляя себя красноармейцами. И никто не подозревал, что мирную жизнь разрушит война. На нашу Родину напали фашисты, иноземные захватчики. И люди пошли воевать, защищать свою землю. Очень многие солдаты и мирные жители погибли в этой страшной войне.</w:t>
      </w:r>
    </w:p>
    <w:p w14:paraId="5C1E0DA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Витебское подполье было организовано менее, чем через месяц после начала Великой Отечественной войны. Вплоть до освобождения города в 1944, на его территории действовали подпольные группы. Всего к 1944 году в их рядах состояло более 1500 человек. Комсомольцы-подпольщики были разведчиками, совершали диверсии, спасали советских людей от угона в Германию, распространяли листовки, сводки Совинформбюро, добывали оружие, боеприпасы, медикаменты и передавали их партизанам.</w:t>
      </w:r>
    </w:p>
    <w:p w14:paraId="07FDA1D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Прочитайте ребенку стихотворение Михаила Владимова</w:t>
      </w:r>
      <w:r w:rsidRPr="00E114B7">
        <w:rPr>
          <w:rFonts w:ascii="Times New Roman" w:hAnsi="Times New Roman" w:cs="Times New Roman"/>
          <w:b/>
          <w:bCs/>
          <w:sz w:val="30"/>
          <w:szCs w:val="30"/>
        </w:rPr>
        <w:t> </w:t>
      </w:r>
      <w:r w:rsidRPr="00E114B7">
        <w:rPr>
          <w:rFonts w:ascii="Times New Roman" w:hAnsi="Times New Roman" w:cs="Times New Roman"/>
          <w:sz w:val="30"/>
          <w:szCs w:val="30"/>
        </w:rPr>
        <w:t>«Пусть дети не знают войны»:</w:t>
      </w:r>
    </w:p>
    <w:p w14:paraId="2837AD52"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Войны я не видел, но знаю,</w:t>
      </w:r>
    </w:p>
    <w:p w14:paraId="7B00FD4D"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Как трудно народу пришлось,</w:t>
      </w:r>
    </w:p>
    <w:p w14:paraId="70025CFE"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И голод, и холод, и ужас –</w:t>
      </w:r>
    </w:p>
    <w:p w14:paraId="25B67D6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Всё им испытать довелось.</w:t>
      </w:r>
    </w:p>
    <w:p w14:paraId="64F4A483"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Пусть мирно живут на планете,</w:t>
      </w:r>
    </w:p>
    <w:p w14:paraId="18583139"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Пусть дети не знают войны,</w:t>
      </w:r>
    </w:p>
    <w:p w14:paraId="0A65264F"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Пусть яркое солнышко светит!</w:t>
      </w:r>
    </w:p>
    <w:p w14:paraId="657B6CEE"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Мы дружной семьёй быть должны! </w:t>
      </w:r>
    </w:p>
    <w:p w14:paraId="4B0EC432"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Пусть мир украсит доброта</w:t>
      </w:r>
    </w:p>
    <w:p w14:paraId="108994EC"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И расцветут улыбкой лица,</w:t>
      </w:r>
    </w:p>
    <w:p w14:paraId="0922E4A6"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А слово «страшное» война</w:t>
      </w:r>
    </w:p>
    <w:p w14:paraId="1AAA6FA7"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lastRenderedPageBreak/>
        <w:t>Пусть никогда не повториться!</w:t>
      </w:r>
    </w:p>
    <w:p w14:paraId="178A07C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Пусть солнце светит над землей,</w:t>
      </w:r>
    </w:p>
    <w:p w14:paraId="25581F6D"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Любовь шагает по планете.</w:t>
      </w:r>
    </w:p>
    <w:p w14:paraId="40BA67CC"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И в каждой пусть семье большой</w:t>
      </w:r>
    </w:p>
    <w:p w14:paraId="4A2CD6B9"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С любимой мамой будут дети!</w:t>
      </w:r>
    </w:p>
    <w:p w14:paraId="35365A57"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3.Какие вопросы задать ребёнку:</w:t>
      </w:r>
    </w:p>
    <w:p w14:paraId="01347B00"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Что и где ты слышал о войне?</w:t>
      </w:r>
    </w:p>
    <w:p w14:paraId="555F55BD"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Как ты думаешь, мы должны помнить о тех, кто не пришел с войны?</w:t>
      </w:r>
    </w:p>
    <w:p w14:paraId="456909FB"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Как люди сохранили память о войне? (О героях войны написаны книги, стихи, песни, сняты фильмы, в городах установлены памятники).</w:t>
      </w:r>
    </w:p>
    <w:p w14:paraId="69B0AAB6"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Что такое памятники? (Слово «памятник» происходит от слов «память», «помнить». Это скульптурные сооружения, обелиски).</w:t>
      </w:r>
    </w:p>
    <w:p w14:paraId="399201BA"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Для чего их, возводят? (Памятник — это напоминание нам о тех, кто погиб в партизанских отрядах, на полях сражений, кто просто не дожил до дня Победы).</w:t>
      </w:r>
    </w:p>
    <w:p w14:paraId="31590ED8"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4.В какие игры поиграть с ребенком:</w:t>
      </w:r>
    </w:p>
    <w:p w14:paraId="409B38E1"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xml:space="preserve">Подвижная игра «Разведчики, парад, засада». По команде «Парад» дети идут парадным шагом, высоко поднимая </w:t>
      </w:r>
      <w:proofErr w:type="spellStart"/>
      <w:proofErr w:type="gramStart"/>
      <w:r w:rsidRPr="00E114B7">
        <w:rPr>
          <w:rFonts w:ascii="Times New Roman" w:hAnsi="Times New Roman" w:cs="Times New Roman"/>
          <w:sz w:val="30"/>
          <w:szCs w:val="30"/>
        </w:rPr>
        <w:t>колени.По</w:t>
      </w:r>
      <w:proofErr w:type="spellEnd"/>
      <w:proofErr w:type="gramEnd"/>
      <w:r w:rsidRPr="00E114B7">
        <w:rPr>
          <w:rFonts w:ascii="Times New Roman" w:hAnsi="Times New Roman" w:cs="Times New Roman"/>
          <w:sz w:val="30"/>
          <w:szCs w:val="30"/>
        </w:rPr>
        <w:t xml:space="preserve"> команде «Разведчики» дети идут осторожно, </w:t>
      </w:r>
      <w:proofErr w:type="spellStart"/>
      <w:r w:rsidRPr="00E114B7">
        <w:rPr>
          <w:rFonts w:ascii="Times New Roman" w:hAnsi="Times New Roman" w:cs="Times New Roman"/>
          <w:sz w:val="30"/>
          <w:szCs w:val="30"/>
        </w:rPr>
        <w:t>согнувшись.По</w:t>
      </w:r>
      <w:proofErr w:type="spellEnd"/>
      <w:r w:rsidRPr="00E114B7">
        <w:rPr>
          <w:rFonts w:ascii="Times New Roman" w:hAnsi="Times New Roman" w:cs="Times New Roman"/>
          <w:sz w:val="30"/>
          <w:szCs w:val="30"/>
        </w:rPr>
        <w:t xml:space="preserve"> команде «Засада» приседают и не шевелятся.</w:t>
      </w:r>
    </w:p>
    <w:p w14:paraId="1DE1E35C"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sz w:val="30"/>
          <w:szCs w:val="30"/>
        </w:rPr>
        <w:t xml:space="preserve">Подвижная игра «Связисты». Оборудование: катушка (веревка намотанная на палочку). Игроки «связисты» должны наладить связь со штабом – проложить телефонный кабель, разматывая </w:t>
      </w:r>
      <w:proofErr w:type="spellStart"/>
      <w:proofErr w:type="gramStart"/>
      <w:r w:rsidRPr="00E114B7">
        <w:rPr>
          <w:rFonts w:ascii="Times New Roman" w:hAnsi="Times New Roman" w:cs="Times New Roman"/>
          <w:sz w:val="30"/>
          <w:szCs w:val="30"/>
        </w:rPr>
        <w:t>катушку.Как</w:t>
      </w:r>
      <w:proofErr w:type="spellEnd"/>
      <w:proofErr w:type="gramEnd"/>
      <w:r w:rsidRPr="00E114B7">
        <w:rPr>
          <w:rFonts w:ascii="Times New Roman" w:hAnsi="Times New Roman" w:cs="Times New Roman"/>
          <w:sz w:val="30"/>
          <w:szCs w:val="30"/>
        </w:rPr>
        <w:t xml:space="preserve"> только линия связи от условного места до штаба проложена, связисты подают сигнал флажком.</w:t>
      </w:r>
    </w:p>
    <w:p w14:paraId="7DDC0F2B" w14:textId="77777777" w:rsidR="00E114B7" w:rsidRPr="00E114B7" w:rsidRDefault="00E114B7" w:rsidP="00E114B7">
      <w:pPr>
        <w:jc w:val="both"/>
        <w:rPr>
          <w:rFonts w:ascii="Times New Roman" w:hAnsi="Times New Roman" w:cs="Times New Roman"/>
          <w:sz w:val="30"/>
          <w:szCs w:val="30"/>
        </w:rPr>
      </w:pPr>
      <w:r w:rsidRPr="00E114B7">
        <w:rPr>
          <w:rFonts w:ascii="Times New Roman" w:hAnsi="Times New Roman" w:cs="Times New Roman"/>
          <w:b/>
          <w:bCs/>
          <w:sz w:val="30"/>
          <w:szCs w:val="30"/>
        </w:rPr>
        <w:t>5.Что предложить ребёнку сделать дома:</w:t>
      </w:r>
      <w:r w:rsidRPr="00E114B7">
        <w:rPr>
          <w:rFonts w:ascii="Times New Roman" w:hAnsi="Times New Roman" w:cs="Times New Roman"/>
          <w:sz w:val="30"/>
          <w:szCs w:val="30"/>
        </w:rPr>
        <w:t> предложите ребенку нарисовать то, что больше всего запомнилось во время прогулки. Можно подготовить с ребенком фотоотчёт о том, где вы побывали.</w:t>
      </w:r>
    </w:p>
    <w:p w14:paraId="7A5567C9" w14:textId="7E77D770" w:rsidR="006F0A69" w:rsidRPr="00E114B7" w:rsidRDefault="006F0A69" w:rsidP="00E114B7">
      <w:pPr>
        <w:jc w:val="both"/>
        <w:rPr>
          <w:rFonts w:ascii="Times New Roman" w:hAnsi="Times New Roman" w:cs="Times New Roman"/>
          <w:sz w:val="30"/>
          <w:szCs w:val="30"/>
        </w:rPr>
      </w:pPr>
      <w:r w:rsidRPr="00E114B7">
        <w:rPr>
          <w:rFonts w:ascii="Times New Roman" w:hAnsi="Times New Roman" w:cs="Times New Roman"/>
          <w:sz w:val="30"/>
          <w:szCs w:val="30"/>
        </w:rPr>
        <w:t xml:space="preserve"> </w:t>
      </w:r>
    </w:p>
    <w:sectPr w:rsidR="006F0A69" w:rsidRPr="00E11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08"/>
    <w:rsid w:val="006F0A69"/>
    <w:rsid w:val="008E4F08"/>
    <w:rsid w:val="00905A5E"/>
    <w:rsid w:val="00D218A3"/>
    <w:rsid w:val="00E114B7"/>
    <w:rsid w:val="00FE7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148B"/>
  <w15:chartTrackingRefBased/>
  <w15:docId w15:val="{98265466-A0DC-4DA8-A4E6-DCC2ED80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4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4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4F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4F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4F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4F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4F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4F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4F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F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4F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4F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4F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4F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4F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4F0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4F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4F08"/>
    <w:rPr>
      <w:rFonts w:eastAsiaTheme="majorEastAsia" w:cstheme="majorBidi"/>
      <w:color w:val="272727" w:themeColor="text1" w:themeTint="D8"/>
    </w:rPr>
  </w:style>
  <w:style w:type="paragraph" w:styleId="a3">
    <w:name w:val="Title"/>
    <w:basedOn w:val="a"/>
    <w:next w:val="a"/>
    <w:link w:val="a4"/>
    <w:uiPriority w:val="10"/>
    <w:qFormat/>
    <w:rsid w:val="008E4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4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F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4F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4F08"/>
    <w:pPr>
      <w:spacing w:before="160"/>
      <w:jc w:val="center"/>
    </w:pPr>
    <w:rPr>
      <w:i/>
      <w:iCs/>
      <w:color w:val="404040" w:themeColor="text1" w:themeTint="BF"/>
    </w:rPr>
  </w:style>
  <w:style w:type="character" w:customStyle="1" w:styleId="22">
    <w:name w:val="Цитата 2 Знак"/>
    <w:basedOn w:val="a0"/>
    <w:link w:val="21"/>
    <w:uiPriority w:val="29"/>
    <w:rsid w:val="008E4F08"/>
    <w:rPr>
      <w:i/>
      <w:iCs/>
      <w:color w:val="404040" w:themeColor="text1" w:themeTint="BF"/>
    </w:rPr>
  </w:style>
  <w:style w:type="paragraph" w:styleId="a7">
    <w:name w:val="List Paragraph"/>
    <w:basedOn w:val="a"/>
    <w:uiPriority w:val="34"/>
    <w:qFormat/>
    <w:rsid w:val="008E4F08"/>
    <w:pPr>
      <w:ind w:left="720"/>
      <w:contextualSpacing/>
    </w:pPr>
  </w:style>
  <w:style w:type="character" w:styleId="a8">
    <w:name w:val="Intense Emphasis"/>
    <w:basedOn w:val="a0"/>
    <w:uiPriority w:val="21"/>
    <w:qFormat/>
    <w:rsid w:val="008E4F08"/>
    <w:rPr>
      <w:i/>
      <w:iCs/>
      <w:color w:val="0F4761" w:themeColor="accent1" w:themeShade="BF"/>
    </w:rPr>
  </w:style>
  <w:style w:type="paragraph" w:styleId="a9">
    <w:name w:val="Intense Quote"/>
    <w:basedOn w:val="a"/>
    <w:next w:val="a"/>
    <w:link w:val="aa"/>
    <w:uiPriority w:val="30"/>
    <w:qFormat/>
    <w:rsid w:val="008E4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4F08"/>
    <w:rPr>
      <w:i/>
      <w:iCs/>
      <w:color w:val="0F4761" w:themeColor="accent1" w:themeShade="BF"/>
    </w:rPr>
  </w:style>
  <w:style w:type="character" w:styleId="ab">
    <w:name w:val="Intense Reference"/>
    <w:basedOn w:val="a0"/>
    <w:uiPriority w:val="32"/>
    <w:qFormat/>
    <w:rsid w:val="008E4F08"/>
    <w:rPr>
      <w:b/>
      <w:bCs/>
      <w:smallCaps/>
      <w:color w:val="0F4761" w:themeColor="accent1" w:themeShade="BF"/>
      <w:spacing w:val="5"/>
    </w:rPr>
  </w:style>
  <w:style w:type="character" w:styleId="ac">
    <w:name w:val="Hyperlink"/>
    <w:basedOn w:val="a0"/>
    <w:uiPriority w:val="99"/>
    <w:unhideWhenUsed/>
    <w:rsid w:val="006F0A69"/>
    <w:rPr>
      <w:color w:val="467886" w:themeColor="hyperlink"/>
      <w:u w:val="single"/>
    </w:rPr>
  </w:style>
  <w:style w:type="character" w:styleId="ad">
    <w:name w:val="Unresolved Mention"/>
    <w:basedOn w:val="a0"/>
    <w:uiPriority w:val="99"/>
    <w:semiHidden/>
    <w:unhideWhenUsed/>
    <w:rsid w:val="006F0A69"/>
    <w:rPr>
      <w:color w:val="605E5C"/>
      <w:shd w:val="clear" w:color="auto" w:fill="E1DFDD"/>
    </w:rPr>
  </w:style>
  <w:style w:type="character" w:styleId="ae">
    <w:name w:val="FollowedHyperlink"/>
    <w:basedOn w:val="a0"/>
    <w:uiPriority w:val="99"/>
    <w:semiHidden/>
    <w:unhideWhenUsed/>
    <w:rsid w:val="006F0A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063959">
      <w:bodyDiv w:val="1"/>
      <w:marLeft w:val="0"/>
      <w:marRight w:val="0"/>
      <w:marTop w:val="0"/>
      <w:marBottom w:val="0"/>
      <w:divBdr>
        <w:top w:val="none" w:sz="0" w:space="0" w:color="auto"/>
        <w:left w:val="none" w:sz="0" w:space="0" w:color="auto"/>
        <w:bottom w:val="none" w:sz="0" w:space="0" w:color="auto"/>
        <w:right w:val="none" w:sz="0" w:space="0" w:color="auto"/>
      </w:divBdr>
    </w:div>
    <w:div w:id="18315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2026-06-22T12:25:00Z</dcterms:created>
  <dcterms:modified xsi:type="dcterms:W3CDTF">2026-06-22T12:37:00Z</dcterms:modified>
</cp:coreProperties>
</file>