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501CAD">
        <w:rPr>
          <w:rFonts w:ascii="Times New Roman" w:hAnsi="Times New Roman" w:cs="Times New Roman"/>
          <w:b/>
          <w:sz w:val="30"/>
          <w:szCs w:val="30"/>
        </w:rPr>
        <w:t>екомендации</w:t>
      </w:r>
    </w:p>
    <w:p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7688" w:rsidRPr="00D21F79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F79">
        <w:rPr>
          <w:rFonts w:ascii="Times New Roman" w:hAnsi="Times New Roman" w:cs="Times New Roman"/>
          <w:sz w:val="30"/>
          <w:szCs w:val="30"/>
        </w:rPr>
        <w:t>Летом больше всего опасности подвержены дети. Поэтому обязательно объясните им, как нужно себя вести на водоёме, чтобы не попасть в беду. Не упускайте их из виду – всегда будьте начеку, ведь помощь может понадобиться в любой момент. Помните, что являетесь ребёнку примером, поэтому и сами строго соблюдайте правила поведения на воде!</w:t>
      </w:r>
    </w:p>
    <w:p w:rsidR="00D47688" w:rsidRPr="00D21F79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F79">
        <w:rPr>
          <w:rFonts w:ascii="Times New Roman" w:hAnsi="Times New Roman" w:cs="Times New Roman"/>
          <w:sz w:val="30"/>
          <w:szCs w:val="30"/>
        </w:rPr>
        <w:t>Одна из проблем купания – потеря чувства меры, хотя долгое пребывание в воде приводит к переохлаждению. Озноб и дрожь должны стать поводом немедленно выйти на берег и согреться, например, сделав небольшую энергичную пробежку. Продолжительность плавания зависит от температуры воды и воздуха, силы ветра. Оптимальные условия – ясная безветренная погода от +25</w:t>
      </w:r>
      <w:proofErr w:type="gramStart"/>
      <w:r w:rsidRPr="00D21F79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D21F79">
        <w:rPr>
          <w:rFonts w:ascii="Times New Roman" w:hAnsi="Times New Roman" w:cs="Times New Roman"/>
          <w:sz w:val="30"/>
          <w:szCs w:val="30"/>
        </w:rPr>
        <w:t xml:space="preserve"> и вода не ниже +18°С.</w:t>
      </w:r>
    </w:p>
    <w:p w:rsidR="00D47688" w:rsidRPr="00D21F79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F79">
        <w:rPr>
          <w:rFonts w:ascii="Times New Roman" w:hAnsi="Times New Roman" w:cs="Times New Roman"/>
          <w:sz w:val="30"/>
          <w:szCs w:val="30"/>
        </w:rPr>
        <w:t>Заходите в воду постепенно во избежание резкого перепада температур и спазма сосудов. Не спешите окунаться сразу после сильного перегрева: отойдите в тень, остыньте и только потом идите плавать. Не стоит купаться на голодный и полный желудок – лучше через полтора часа после приема пищи. Ни в коем случае не купайтесь в грозу!</w:t>
      </w:r>
    </w:p>
    <w:p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F79">
        <w:rPr>
          <w:rFonts w:ascii="Times New Roman" w:hAnsi="Times New Roman" w:cs="Times New Roman"/>
          <w:sz w:val="30"/>
          <w:szCs w:val="30"/>
        </w:rPr>
        <w:t>Совершая дальние заплывы, экономно расходуйте силы, время от времени останавливайтесь передохнуть на воде: лёжа на спине или прижав колени и локти к груди и животу (поплавком). Не заплывайте далеко от берега на надувных матрацах и круга, особенно если навык плавания оставляет желать лучшего. В этом случае держитесь поближе к берегу, чтобы в любой момент коснуться дна ногами.</w:t>
      </w:r>
    </w:p>
    <w:p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01CAD">
        <w:rPr>
          <w:rFonts w:ascii="Times New Roman" w:hAnsi="Times New Roman" w:cs="Times New Roman"/>
          <w:sz w:val="30"/>
          <w:szCs w:val="30"/>
          <w:u w:val="single"/>
        </w:rPr>
        <w:t>Основные правила безопасного поведения на воде.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Купаться только в отведенных для этого местах.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заплывать за знаки ограждения зон купания.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купаться в состоянии алкогольного опьянения, не нырять с мостов, пристаней и других мест.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Осуществлять тщательное наблюдение за купающимися детьми (на расстоянии вытянутой руки).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плавать на надувных камерах, досках, матрацах.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устраивать игры на воде, связанные с захватами, не подавать ложные сигналы о помощи.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Не подплывать к близко проходящим судам, лодкам.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При катании на лодке соблюдать правила движения на водоемах, обязательно иметь спасательный круг и спасательные жилеты по числу пассажиров, нельзя перегружать лодку и сажать в лодку малолетних детей без взрослых.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Для необходимости оказания помощи звонить 101 либо 112.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01CAD">
        <w:rPr>
          <w:rFonts w:ascii="Times New Roman" w:hAnsi="Times New Roman" w:cs="Times New Roman"/>
          <w:sz w:val="30"/>
          <w:szCs w:val="30"/>
          <w:u w:val="single"/>
        </w:rPr>
        <w:lastRenderedPageBreak/>
        <w:t>Правила поведения на воде для детей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Перед купанием отдохни, не входи в воду разгоряченным или вспотевшим, сделай разминку.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Входи в воду медленно и осторожно, зайдя в воду по пояс, остановись и быстро окунись с головой.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отплывай далеко от берега, не заплывай за предупредительные знаки (разметку, буйки).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находись в воде дольше 15 - 20 минут.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В воде не стой без движения, плавай и купайся.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плавай один, особенно, если не уверен в своих силах.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7.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устраивай в воде игр, связанных с хватанием друг друга за ноги, руки, голову.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8.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Если что-то напугало тебя в воде, не кричи, так как в легкие может попасть вода.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9.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заходи в воду выше пояса, если не умеешь плавать или плаваешь плохо.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заплывай в места движения моторных лодок, скутеров, суден и не приближайся к ним.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Если видишь, что моторная лодка или скутер движется на тебя, маши руками, чтобы тебя заметили, и отплывай в сторону.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заплывай далеко на надувном матрасе или круге, надувное плавательное средство может выйти из строя или тебя отнесет ветром далеко от берега.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пытайся плавать на бревнах, досках, самодельных плотах.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Рассчитывая свои силы при заплыве так, чтобы их хватило на обратный путь к берегу.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При появлении усталости спокойно плыви к берегу, некоторое время можно отдохнуть лежа или плывя на спине.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16.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старайся глубоко нырять или плыть как можно дольше под водой.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17.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ныряй в незнакомых местах - на дне могут оказаться камни, коряги, металлические прутья и т.д. </w:t>
      </w:r>
    </w:p>
    <w:p w:rsidR="00D47688" w:rsidRPr="00501CAD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18.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 xml:space="preserve">Не цепляйся за лодки, не залезай на знаки </w:t>
      </w:r>
      <w:proofErr w:type="gramStart"/>
      <w:r w:rsidRPr="00501CAD">
        <w:rPr>
          <w:rFonts w:ascii="Times New Roman" w:hAnsi="Times New Roman" w:cs="Times New Roman"/>
          <w:sz w:val="30"/>
          <w:szCs w:val="30"/>
        </w:rPr>
        <w:t>навигационного</w:t>
      </w:r>
      <w:proofErr w:type="gramEnd"/>
      <w:r w:rsidRPr="00501CAD">
        <w:rPr>
          <w:rFonts w:ascii="Times New Roman" w:hAnsi="Times New Roman" w:cs="Times New Roman"/>
          <w:sz w:val="30"/>
          <w:szCs w:val="30"/>
        </w:rPr>
        <w:t xml:space="preserve"> оборудования – бакены, буйки и т.д.; </w:t>
      </w:r>
    </w:p>
    <w:p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CAD">
        <w:rPr>
          <w:rFonts w:ascii="Times New Roman" w:hAnsi="Times New Roman" w:cs="Times New Roman"/>
          <w:sz w:val="30"/>
          <w:szCs w:val="30"/>
        </w:rPr>
        <w:t>19.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01CAD">
        <w:rPr>
          <w:rFonts w:ascii="Times New Roman" w:hAnsi="Times New Roman" w:cs="Times New Roman"/>
          <w:sz w:val="30"/>
          <w:szCs w:val="30"/>
        </w:rPr>
        <w:t>На воде следи за младшими братьями (сёстрами).</w:t>
      </w:r>
    </w:p>
    <w:p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7688" w:rsidRDefault="00D47688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br w:type="page"/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lastRenderedPageBreak/>
        <w:t>Происшествия на воде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Судорога</w:t>
      </w:r>
      <w:r w:rsidRPr="00595F3A">
        <w:rPr>
          <w:rFonts w:ascii="Times New Roman" w:hAnsi="Times New Roman" w:cs="Times New Roman"/>
          <w:sz w:val="30"/>
          <w:szCs w:val="30"/>
        </w:rPr>
        <w:t>. Возникает довольно часто, причём, когда и где угодно, поэтому нужно обязательно знать, как с ней справиться. Во-первых, не паникуйте и не теряйтесь. Сделайте глубокий вдох и погрузитесь под воду с головой. Крепко ухватите рукой большой палец и сильно тяните ступню на себя, пока сведённая нога не выпрямится. Сразу же плывите к берегу.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Водоворот</w:t>
      </w:r>
      <w:r w:rsidRPr="00595F3A">
        <w:rPr>
          <w:rFonts w:ascii="Times New Roman" w:hAnsi="Times New Roman" w:cs="Times New Roman"/>
          <w:sz w:val="30"/>
          <w:szCs w:val="30"/>
        </w:rPr>
        <w:t>. Вдохните как можно больше воздуха, погрузитесь в воду и, сделав рывок в сторону течения, всплывите.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Сильное течение</w:t>
      </w:r>
      <w:r w:rsidRPr="00595F3A">
        <w:rPr>
          <w:rFonts w:ascii="Times New Roman" w:hAnsi="Times New Roman" w:cs="Times New Roman"/>
          <w:sz w:val="30"/>
          <w:szCs w:val="30"/>
        </w:rPr>
        <w:t>. Используйте его, чтобы приблизиться к берегу, но не плывите поперёк.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Заросли водорослей</w:t>
      </w:r>
      <w:r w:rsidRPr="00595F3A">
        <w:rPr>
          <w:rFonts w:ascii="Times New Roman" w:hAnsi="Times New Roman" w:cs="Times New Roman"/>
          <w:sz w:val="30"/>
          <w:szCs w:val="30"/>
        </w:rPr>
        <w:t>. Запутаться в них неприятно, но не так страшно. Держась на плаву, спокойно подтяните ноги и осторожно освободитесь.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Утопление</w:t>
      </w:r>
      <w:r w:rsidRPr="00595F3A">
        <w:rPr>
          <w:rFonts w:ascii="Times New Roman" w:hAnsi="Times New Roman" w:cs="Times New Roman"/>
          <w:sz w:val="30"/>
          <w:szCs w:val="30"/>
        </w:rPr>
        <w:t>. Главное, держать себя в руках: не барахтайтесь, успокойтесь и перевернитесь на живот или на спину, раскиньте как можно шире руки и ноги – так вы подниметесь на поверхность. Чтобы сделать новый вдох, лёжа на животе, поднимите голову, а затем выдыхайте в воду. Лёжа на спине – дышите медленно и глубоко. Не выдыхайте до конца, в лёгких всегда должен оставаться воздух для поддержания на плаву. В этих же целях слегка загребайте руками воду под себя. Немного отдохните и потихоньку перемещайтесь к берегу.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95F3A">
        <w:rPr>
          <w:rFonts w:ascii="Times New Roman" w:hAnsi="Times New Roman" w:cs="Times New Roman"/>
          <w:sz w:val="30"/>
          <w:szCs w:val="30"/>
          <w:u w:val="single"/>
        </w:rPr>
        <w:t>Спасение утопающего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>Позовите на помощь других людей или спасателей.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 xml:space="preserve">Бросьте </w:t>
      </w:r>
      <w:proofErr w:type="gramStart"/>
      <w:r w:rsidRPr="00595F3A">
        <w:rPr>
          <w:rFonts w:ascii="Times New Roman" w:hAnsi="Times New Roman" w:cs="Times New Roman"/>
          <w:sz w:val="30"/>
          <w:szCs w:val="30"/>
        </w:rPr>
        <w:t>тонущему</w:t>
      </w:r>
      <w:proofErr w:type="gramEnd"/>
      <w:r w:rsidRPr="00595F3A">
        <w:rPr>
          <w:rFonts w:ascii="Times New Roman" w:hAnsi="Times New Roman" w:cs="Times New Roman"/>
          <w:sz w:val="30"/>
          <w:szCs w:val="30"/>
        </w:rPr>
        <w:t xml:space="preserve"> спасательный круг или длинную верёвку с узлом на конце.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 xml:space="preserve">Если есть лодка, подберитесь к человеку на ней и попробуйте помочь. Если </w:t>
      </w:r>
      <w:proofErr w:type="gramStart"/>
      <w:r w:rsidRPr="00595F3A">
        <w:rPr>
          <w:rFonts w:ascii="Times New Roman" w:hAnsi="Times New Roman" w:cs="Times New Roman"/>
          <w:sz w:val="30"/>
          <w:szCs w:val="30"/>
        </w:rPr>
        <w:t>уверены</w:t>
      </w:r>
      <w:proofErr w:type="gramEnd"/>
      <w:r w:rsidRPr="00595F3A">
        <w:rPr>
          <w:rFonts w:ascii="Times New Roman" w:hAnsi="Times New Roman" w:cs="Times New Roman"/>
          <w:sz w:val="30"/>
          <w:szCs w:val="30"/>
        </w:rPr>
        <w:t xml:space="preserve"> в своих силах и хорошо плаваете, постарайтесь добраться до него самостоятельно.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>Приблизившись, обхватите жертву сзади за плечи и пресекайте её неосознанные попытки уцепиться за вас, плывите обратно. Если утопающий без сознания, тащите его к берегу, взяв рукой под подбородок так, чтобы лицо постоянно находилось над водой.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 xml:space="preserve">Попросите окружающих вызвать </w:t>
      </w:r>
      <w:proofErr w:type="gramStart"/>
      <w:r w:rsidRPr="00595F3A">
        <w:rPr>
          <w:rFonts w:ascii="Times New Roman" w:hAnsi="Times New Roman" w:cs="Times New Roman"/>
          <w:sz w:val="30"/>
          <w:szCs w:val="30"/>
        </w:rPr>
        <w:t>скорую</w:t>
      </w:r>
      <w:proofErr w:type="gramEnd"/>
      <w:r w:rsidRPr="00595F3A">
        <w:rPr>
          <w:rFonts w:ascii="Times New Roman" w:hAnsi="Times New Roman" w:cs="Times New Roman"/>
          <w:sz w:val="30"/>
          <w:szCs w:val="30"/>
        </w:rPr>
        <w:t xml:space="preserve"> и немедленно переходите к оказанию первой помощи. Паралич дыхательного центра наступает через 4–6 минут после погружения под воду, а сердечная деятельность может сохраняться до 15 минут, поэтому делать это надо быстро.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>Если человек потерял сознание или успел наглотаться воды, удалите её из лёгких: положите пострадавшего животом на валик (бревно, колено) так, чтобы голова свешивалась вниз, а затем резко нажимайте раскрытыми ладонями между лопаток (повторять, пока изо рта не потечет вода).</w:t>
      </w:r>
    </w:p>
    <w:p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F3A">
        <w:rPr>
          <w:rFonts w:ascii="Times New Roman" w:hAnsi="Times New Roman" w:cs="Times New Roman"/>
          <w:sz w:val="30"/>
          <w:szCs w:val="30"/>
        </w:rPr>
        <w:t xml:space="preserve">Если пострадавший после этого всё ещё не дышит, нужно сделать сердечно-лёгочную реанимацию (СЛР): переверните его на спину и </w:t>
      </w:r>
      <w:r w:rsidRPr="00595F3A">
        <w:rPr>
          <w:rFonts w:ascii="Times New Roman" w:hAnsi="Times New Roman" w:cs="Times New Roman"/>
          <w:sz w:val="30"/>
          <w:szCs w:val="30"/>
        </w:rPr>
        <w:lastRenderedPageBreak/>
        <w:t>уложите на твёрдую поверхность, очистите нос и рот от грязи и ила. Приступайте к искусственному дыханию и непрямому массажу сердца: 2 вдоха – 30 нажатий (когда СЛР делают 2 человека). Продолжайте до тех пор, пока он не сможет дышать самостоятельно.</w:t>
      </w:r>
    </w:p>
    <w:p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7688" w:rsidRP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47688">
        <w:rPr>
          <w:rFonts w:ascii="Times New Roman" w:hAnsi="Times New Roman" w:cs="Times New Roman"/>
          <w:b/>
          <w:i/>
          <w:sz w:val="30"/>
          <w:szCs w:val="30"/>
        </w:rPr>
        <w:t>Видеоролики</w:t>
      </w: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595F3A">
        <w:rPr>
          <w:rFonts w:ascii="Times New Roman" w:hAnsi="Times New Roman" w:cs="Times New Roman"/>
          <w:sz w:val="30"/>
          <w:szCs w:val="30"/>
        </w:rPr>
        <w:t>Гордимся, что научили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D47688" w:rsidRDefault="0063710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D47688" w:rsidRPr="0043216E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https://www.youtube.com/watch?v=tXTvrZGJWMM&amp;list=PL6UfMc07JDjZDCboQ8hXyhDDjg5pf9DHO&amp;index</w:t>
        </w:r>
      </w:hyperlink>
    </w:p>
    <w:p w:rsidR="00D47688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7688" w:rsidRPr="00595F3A" w:rsidRDefault="00D4768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Энциклопедия безопасности</w:t>
      </w:r>
    </w:p>
    <w:p w:rsidR="00D47688" w:rsidRDefault="00637108" w:rsidP="00D47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D47688" w:rsidRPr="0043216E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https://www.youtube.com/watch?v=wZ2oUockfHM</w:t>
        </w:r>
      </w:hyperlink>
    </w:p>
    <w:p w:rsidR="00BB1F8E" w:rsidRDefault="00BB1F8E"/>
    <w:sectPr w:rsidR="00BB1F8E" w:rsidSect="00D4768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08" w:rsidRDefault="00637108" w:rsidP="00D47688">
      <w:pPr>
        <w:spacing w:after="0" w:line="240" w:lineRule="auto"/>
      </w:pPr>
      <w:r>
        <w:separator/>
      </w:r>
    </w:p>
  </w:endnote>
  <w:endnote w:type="continuationSeparator" w:id="0">
    <w:p w:rsidR="00637108" w:rsidRDefault="00637108" w:rsidP="00D4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08" w:rsidRDefault="00637108" w:rsidP="00D47688">
      <w:pPr>
        <w:spacing w:after="0" w:line="240" w:lineRule="auto"/>
      </w:pPr>
      <w:r>
        <w:separator/>
      </w:r>
    </w:p>
  </w:footnote>
  <w:footnote w:type="continuationSeparator" w:id="0">
    <w:p w:rsidR="00637108" w:rsidRDefault="00637108" w:rsidP="00D4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122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688" w:rsidRPr="00D47688" w:rsidRDefault="00D47688" w:rsidP="00D476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6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6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6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D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6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88"/>
    <w:rsid w:val="00576FB2"/>
    <w:rsid w:val="00637108"/>
    <w:rsid w:val="00AC2D79"/>
    <w:rsid w:val="00BB1F8E"/>
    <w:rsid w:val="00D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6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688"/>
  </w:style>
  <w:style w:type="paragraph" w:styleId="a6">
    <w:name w:val="footer"/>
    <w:basedOn w:val="a"/>
    <w:link w:val="a7"/>
    <w:uiPriority w:val="99"/>
    <w:unhideWhenUsed/>
    <w:rsid w:val="00D4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6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688"/>
  </w:style>
  <w:style w:type="paragraph" w:styleId="a6">
    <w:name w:val="footer"/>
    <w:basedOn w:val="a"/>
    <w:link w:val="a7"/>
    <w:uiPriority w:val="99"/>
    <w:unhideWhenUsed/>
    <w:rsid w:val="00D4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Z2oUockf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TvrZGJWMM&amp;list=PL6UfMc07JDjZDCboQ8hXyhDDjg5pf9DHO&amp;ind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Барановский</dc:creator>
  <cp:lastModifiedBy>Евгений В. Барановский</cp:lastModifiedBy>
  <cp:revision>2</cp:revision>
  <dcterms:created xsi:type="dcterms:W3CDTF">2022-06-28T05:42:00Z</dcterms:created>
  <dcterms:modified xsi:type="dcterms:W3CDTF">2022-06-28T07:56:00Z</dcterms:modified>
</cp:coreProperties>
</file>